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7840FB" w:rsidRPr="006F6545" w14:paraId="76B01D2C" w14:textId="77777777">
        <w:trPr>
          <w:trHeight w:val="2420"/>
        </w:trPr>
        <w:tc>
          <w:tcPr>
            <w:tcW w:w="9463" w:type="dxa"/>
          </w:tcPr>
          <w:p w14:paraId="421633AA" w14:textId="77777777" w:rsidR="007840FB" w:rsidRPr="00C41B39" w:rsidRDefault="00841398" w:rsidP="007840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40FB" w:rsidRPr="00C41B39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="007840FB" w:rsidRPr="00C41B39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="007840FB" w:rsidRPr="00C41B39">
              <w:rPr>
                <w:rFonts w:ascii="Times New Roman" w:hAnsi="Times New Roman"/>
              </w:rPr>
              <w:t xml:space="preserve"> и й с к а я  Ф е д е р а ц и я</w:t>
            </w:r>
          </w:p>
          <w:p w14:paraId="68C8CAA3" w14:textId="77777777" w:rsidR="007840FB" w:rsidRPr="00C41B39" w:rsidRDefault="007840FB" w:rsidP="007840FB">
            <w:pPr>
              <w:pStyle w:val="5"/>
              <w:rPr>
                <w:rFonts w:ascii="Times New Roman" w:hAnsi="Times New Roman"/>
              </w:rPr>
            </w:pPr>
            <w:r w:rsidRPr="00C41B39">
              <w:rPr>
                <w:rFonts w:ascii="Times New Roman" w:hAnsi="Times New Roman"/>
              </w:rPr>
              <w:t>Иркутская   область</w:t>
            </w:r>
          </w:p>
          <w:p w14:paraId="7A12B843" w14:textId="77777777" w:rsidR="007840FB" w:rsidRPr="00C41B39" w:rsidRDefault="007840FB" w:rsidP="007840FB">
            <w:pPr>
              <w:jc w:val="center"/>
              <w:rPr>
                <w:b/>
                <w:sz w:val="32"/>
              </w:rPr>
            </w:pPr>
            <w:r w:rsidRPr="00C41B39">
              <w:rPr>
                <w:b/>
                <w:sz w:val="32"/>
              </w:rPr>
              <w:t>Муниципальное образование «Тайшетский  район»</w:t>
            </w:r>
          </w:p>
          <w:p w14:paraId="3B33D581" w14:textId="77777777" w:rsidR="007840FB" w:rsidRPr="00C41B39" w:rsidRDefault="007840FB" w:rsidP="007840FB">
            <w:pPr>
              <w:pStyle w:val="6"/>
              <w:rPr>
                <w:rFonts w:ascii="Times New Roman" w:hAnsi="Times New Roman"/>
                <w:sz w:val="32"/>
              </w:rPr>
            </w:pPr>
            <w:r w:rsidRPr="00C41B39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14:paraId="4E9296BF" w14:textId="77777777" w:rsidR="007840FB" w:rsidRPr="00C41B39" w:rsidRDefault="007840FB" w:rsidP="007840FB">
            <w:pPr>
              <w:jc w:val="center"/>
              <w:rPr>
                <w:b/>
                <w:sz w:val="32"/>
              </w:rPr>
            </w:pPr>
          </w:p>
          <w:p w14:paraId="68ADF1E7" w14:textId="77777777" w:rsidR="007840FB" w:rsidRPr="00C41B39" w:rsidRDefault="007840FB" w:rsidP="007840FB">
            <w:pPr>
              <w:pStyle w:val="7"/>
              <w:rPr>
                <w:rFonts w:ascii="Times New Roman" w:hAnsi="Times New Roman"/>
              </w:rPr>
            </w:pPr>
            <w:r w:rsidRPr="00C41B39">
              <w:rPr>
                <w:rFonts w:ascii="Times New Roman" w:hAnsi="Times New Roman"/>
              </w:rPr>
              <w:t>ПОСТАНОВЛЕНИЕ</w:t>
            </w:r>
          </w:p>
          <w:p w14:paraId="742626EC" w14:textId="22E1D60A" w:rsidR="007840FB" w:rsidRPr="00C51C86" w:rsidRDefault="00EF2CCC" w:rsidP="00C17C76">
            <w:pPr>
              <w:pStyle w:val="20"/>
              <w:suppressLineNumbers/>
              <w:ind w:left="0"/>
              <w:jc w:val="center"/>
              <w:rPr>
                <w:highlight w:val="yellow"/>
              </w:rPr>
            </w:pPr>
            <w:r w:rsidRPr="00A25665">
              <w:rPr>
                <w:i/>
                <w:color w:val="FF0000"/>
                <w:sz w:val="22"/>
                <w:highlight w:val="green"/>
              </w:rPr>
              <w:t>( в редакции  постановлений от 28.10.2020 г. № 745, от 22.01.2021 г. № 31</w:t>
            </w:r>
            <w:r w:rsidR="0076484A"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="0076484A" w:rsidRPr="00A25665">
              <w:rPr>
                <w:i/>
                <w:color w:val="FF0000"/>
                <w:sz w:val="22"/>
                <w:highlight w:val="green"/>
              </w:rPr>
              <w:t xml:space="preserve">от </w:t>
            </w:r>
            <w:r w:rsidR="0076484A">
              <w:rPr>
                <w:i/>
                <w:color w:val="FF0000"/>
                <w:sz w:val="22"/>
                <w:highlight w:val="green"/>
              </w:rPr>
              <w:t>1</w:t>
            </w:r>
            <w:r w:rsidR="0076484A" w:rsidRPr="00A25665">
              <w:rPr>
                <w:i/>
                <w:color w:val="FF0000"/>
                <w:sz w:val="22"/>
                <w:highlight w:val="green"/>
              </w:rPr>
              <w:t>2.0</w:t>
            </w:r>
            <w:r w:rsidR="0076484A">
              <w:rPr>
                <w:i/>
                <w:color w:val="FF0000"/>
                <w:sz w:val="22"/>
                <w:highlight w:val="green"/>
              </w:rPr>
              <w:t>3</w:t>
            </w:r>
            <w:r w:rsidR="0076484A" w:rsidRPr="00A25665">
              <w:rPr>
                <w:i/>
                <w:color w:val="FF0000"/>
                <w:sz w:val="22"/>
                <w:highlight w:val="green"/>
              </w:rPr>
              <w:t xml:space="preserve">.2021 г. № </w:t>
            </w:r>
            <w:r w:rsidR="0076484A">
              <w:rPr>
                <w:i/>
                <w:color w:val="FF0000"/>
                <w:sz w:val="22"/>
                <w:highlight w:val="green"/>
              </w:rPr>
              <w:t>11</w:t>
            </w:r>
            <w:r w:rsidR="0076484A" w:rsidRPr="00A25665">
              <w:rPr>
                <w:i/>
                <w:color w:val="FF0000"/>
                <w:sz w:val="22"/>
                <w:highlight w:val="green"/>
              </w:rPr>
              <w:t>1</w:t>
            </w:r>
            <w:r w:rsidR="00B64325">
              <w:rPr>
                <w:i/>
                <w:color w:val="FF0000"/>
                <w:sz w:val="22"/>
                <w:highlight w:val="green"/>
              </w:rPr>
              <w:t>, от 29.11.2021 г. № 798</w:t>
            </w:r>
            <w:r w:rsidR="009865FE">
              <w:rPr>
                <w:i/>
                <w:color w:val="FF0000"/>
                <w:sz w:val="22"/>
                <w:highlight w:val="green"/>
              </w:rPr>
              <w:t>,  от 27.05.2022 г. № 417</w:t>
            </w:r>
            <w:r w:rsidR="00912A6F">
              <w:rPr>
                <w:i/>
                <w:color w:val="FF0000"/>
                <w:sz w:val="22"/>
                <w:highlight w:val="green"/>
              </w:rPr>
              <w:t xml:space="preserve">, от 03.10.2022 г. № </w:t>
            </w:r>
            <w:r w:rsidR="00AA2177">
              <w:rPr>
                <w:i/>
                <w:color w:val="FF0000"/>
                <w:sz w:val="22"/>
                <w:highlight w:val="green"/>
              </w:rPr>
              <w:t>7</w:t>
            </w:r>
            <w:r w:rsidR="00912A6F">
              <w:rPr>
                <w:i/>
                <w:color w:val="FF0000"/>
                <w:sz w:val="22"/>
                <w:highlight w:val="green"/>
              </w:rPr>
              <w:t>87</w:t>
            </w:r>
            <w:r w:rsidR="000724FF">
              <w:rPr>
                <w:i/>
                <w:color w:val="FF0000"/>
                <w:sz w:val="22"/>
                <w:highlight w:val="green"/>
              </w:rPr>
              <w:t>, от 29.12.2022 г. № 1091</w:t>
            </w:r>
            <w:r w:rsidR="005D0083">
              <w:rPr>
                <w:i/>
                <w:color w:val="FF0000"/>
                <w:sz w:val="22"/>
                <w:highlight w:val="green"/>
              </w:rPr>
              <w:t>, от 25.01.2023 г. № 45</w:t>
            </w:r>
            <w:r w:rsidR="00296EFD">
              <w:rPr>
                <w:i/>
                <w:color w:val="FF0000"/>
                <w:sz w:val="22"/>
                <w:highlight w:val="green"/>
              </w:rPr>
              <w:t>,</w:t>
            </w:r>
            <w:r w:rsidR="00C17C76">
              <w:rPr>
                <w:i/>
                <w:color w:val="FF0000"/>
                <w:sz w:val="22"/>
                <w:highlight w:val="green"/>
              </w:rPr>
              <w:t xml:space="preserve"> от 02.06.2023 г. № 359, от </w:t>
            </w:r>
            <w:r w:rsidR="003A3749">
              <w:rPr>
                <w:i/>
                <w:color w:val="FF0000"/>
                <w:sz w:val="22"/>
                <w:highlight w:val="green"/>
              </w:rPr>
              <w:t>27</w:t>
            </w:r>
            <w:r w:rsidR="00C17C76">
              <w:rPr>
                <w:i/>
                <w:color w:val="FF0000"/>
                <w:sz w:val="22"/>
                <w:highlight w:val="green"/>
              </w:rPr>
              <w:t xml:space="preserve">.11.2023 г. № </w:t>
            </w:r>
            <w:r w:rsidR="003A3749">
              <w:rPr>
                <w:i/>
                <w:color w:val="FF0000"/>
                <w:sz w:val="22"/>
                <w:highlight w:val="green"/>
              </w:rPr>
              <w:t>1102</w:t>
            </w:r>
            <w:r w:rsidRPr="00A25665">
              <w:rPr>
                <w:i/>
                <w:color w:val="FF0000"/>
                <w:sz w:val="22"/>
                <w:highlight w:val="green"/>
              </w:rPr>
              <w:t>)</w:t>
            </w:r>
          </w:p>
        </w:tc>
      </w:tr>
    </w:tbl>
    <w:p w14:paraId="5D5C217C" w14:textId="77777777" w:rsidR="00037648" w:rsidRPr="00037648" w:rsidRDefault="00037648" w:rsidP="007840FB">
      <w:pPr>
        <w:ind w:right="-568"/>
        <w:rPr>
          <w:sz w:val="10"/>
          <w:szCs w:val="10"/>
        </w:rPr>
      </w:pPr>
    </w:p>
    <w:p w14:paraId="327D7FAB" w14:textId="77777777" w:rsidR="007840FB" w:rsidRPr="00BF4D9D" w:rsidRDefault="007840FB" w:rsidP="007840FB">
      <w:pPr>
        <w:ind w:right="-568"/>
        <w:rPr>
          <w:szCs w:val="24"/>
        </w:rPr>
      </w:pPr>
      <w:r w:rsidRPr="00BF4D9D">
        <w:rPr>
          <w:szCs w:val="24"/>
        </w:rPr>
        <w:t xml:space="preserve">от </w:t>
      </w:r>
      <w:r w:rsidR="00C96B98">
        <w:t>“_____”</w:t>
      </w:r>
      <w:r w:rsidRPr="00BF4D9D">
        <w:rPr>
          <w:szCs w:val="24"/>
        </w:rPr>
        <w:t>__________20</w:t>
      </w:r>
      <w:r w:rsidR="00287FB6">
        <w:rPr>
          <w:szCs w:val="24"/>
        </w:rPr>
        <w:t>20</w:t>
      </w:r>
      <w:r w:rsidR="00333048" w:rsidRPr="00BF4D9D">
        <w:rPr>
          <w:szCs w:val="24"/>
        </w:rPr>
        <w:t xml:space="preserve"> </w:t>
      </w:r>
      <w:r w:rsidRPr="00BF4D9D">
        <w:rPr>
          <w:szCs w:val="24"/>
        </w:rPr>
        <w:t xml:space="preserve">г.                 </w:t>
      </w:r>
      <w:r w:rsidR="00C96B98">
        <w:rPr>
          <w:szCs w:val="24"/>
        </w:rPr>
        <w:t xml:space="preserve">                                                          </w:t>
      </w:r>
      <w:r w:rsidRPr="00BF4D9D">
        <w:rPr>
          <w:szCs w:val="24"/>
        </w:rPr>
        <w:t xml:space="preserve">   №_____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</w:tblGrid>
      <w:tr w:rsidR="00B05489" w:rsidRPr="00BF4D9D" w14:paraId="45B56490" w14:textId="77777777" w:rsidTr="00EF2CCC">
        <w:trPr>
          <w:trHeight w:val="2312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14:paraId="139792FF" w14:textId="77777777" w:rsidR="001161AF" w:rsidRDefault="001161AF" w:rsidP="007F3118">
            <w:pPr>
              <w:jc w:val="both"/>
              <w:rPr>
                <w:szCs w:val="24"/>
              </w:rPr>
            </w:pPr>
          </w:p>
          <w:p w14:paraId="38EF0C3D" w14:textId="77777777" w:rsidR="00F77BC7" w:rsidRPr="00120A82" w:rsidRDefault="00263C59" w:rsidP="00F77BC7">
            <w:pPr>
              <w:jc w:val="both"/>
              <w:rPr>
                <w:szCs w:val="24"/>
              </w:rPr>
            </w:pPr>
            <w:r w:rsidRPr="00BF4D9D">
              <w:rPr>
                <w:szCs w:val="24"/>
              </w:rPr>
              <w:t>О</w:t>
            </w:r>
            <w:r w:rsidR="00F77BC7">
              <w:rPr>
                <w:szCs w:val="24"/>
              </w:rPr>
              <w:t>б утверждении муниципальной програ</w:t>
            </w:r>
            <w:r w:rsidR="00762A62">
              <w:rPr>
                <w:szCs w:val="24"/>
              </w:rPr>
              <w:t>ммы муниципального образования «Тайшетский район» «</w:t>
            </w:r>
            <w:r w:rsidR="00F77BC7">
              <w:rPr>
                <w:szCs w:val="24"/>
              </w:rPr>
              <w:t>Градостроительная политика на территории Тайшетского района</w:t>
            </w:r>
            <w:r w:rsidR="00762A62">
              <w:rPr>
                <w:szCs w:val="24"/>
              </w:rPr>
              <w:t>»</w:t>
            </w:r>
            <w:r w:rsidR="00F77BC7">
              <w:rPr>
                <w:szCs w:val="24"/>
              </w:rPr>
              <w:t xml:space="preserve"> на 20</w:t>
            </w:r>
            <w:r w:rsidR="008A3862">
              <w:rPr>
                <w:szCs w:val="24"/>
              </w:rPr>
              <w:t>20</w:t>
            </w:r>
            <w:r w:rsidR="00F77BC7">
              <w:rPr>
                <w:szCs w:val="24"/>
              </w:rPr>
              <w:t>-202</w:t>
            </w:r>
            <w:r w:rsidR="008A3862">
              <w:rPr>
                <w:szCs w:val="24"/>
              </w:rPr>
              <w:t xml:space="preserve">5 </w:t>
            </w:r>
            <w:r w:rsidR="001537B2">
              <w:rPr>
                <w:szCs w:val="24"/>
              </w:rPr>
              <w:t>годы</w:t>
            </w:r>
          </w:p>
        </w:tc>
      </w:tr>
    </w:tbl>
    <w:p w14:paraId="5ADFD170" w14:textId="77777777" w:rsidR="001D611E" w:rsidRPr="00766B3D" w:rsidRDefault="00F77BC7" w:rsidP="00C20ED4">
      <w:pPr>
        <w:ind w:firstLine="709"/>
        <w:jc w:val="both"/>
      </w:pPr>
      <w:r>
        <w:t xml:space="preserve">В соответствии со статьей 179 Бюджетного кодекса Российской Федерации, Положением о порядке формирования, разработки и реализации муниципальных программ муниципального </w:t>
      </w:r>
      <w:r w:rsidR="00762A62">
        <w:t>образования «Тайшетский район»</w:t>
      </w:r>
      <w:r w:rsidR="00EB11CB">
        <w:t xml:space="preserve">, </w:t>
      </w:r>
      <w:r>
        <w:t>утвержденным постановлением администрации Тайшетского района</w:t>
      </w:r>
      <w:r w:rsidR="00EB11CB">
        <w:t xml:space="preserve"> от 28 декабря 2018 года №</w:t>
      </w:r>
      <w:r w:rsidR="00570A04">
        <w:t xml:space="preserve"> </w:t>
      </w:r>
      <w:r w:rsidR="00EB11CB">
        <w:t>809</w:t>
      </w:r>
      <w:r w:rsidR="00F601E6">
        <w:t xml:space="preserve"> (в редакции постановлений </w:t>
      </w:r>
      <w:r w:rsidR="00EB11CB">
        <w:t>администрации Тайшетского района от 17 января</w:t>
      </w:r>
      <w:r w:rsidR="00F601E6">
        <w:t xml:space="preserve"> 2</w:t>
      </w:r>
      <w:r w:rsidR="00EB11CB">
        <w:t>019 года № 22, от 22 апреля 2019 года № 229)</w:t>
      </w:r>
      <w:r w:rsidR="00F601E6">
        <w:t xml:space="preserve">, </w:t>
      </w:r>
      <w:r w:rsidR="00EB11CB">
        <w:t xml:space="preserve">стратегией социально-экономического развития муниципального образования «Тайшетский район» от 29.11.2018 № 174, ст. </w:t>
      </w:r>
      <w:r w:rsidR="00F601E6">
        <w:t>22, 45 Уст</w:t>
      </w:r>
      <w:r w:rsidR="00762A62">
        <w:t>ава муниципального образования «Тайшетский район»</w:t>
      </w:r>
      <w:r w:rsidR="00F601E6">
        <w:t>, администрация Тайшетского района</w:t>
      </w:r>
    </w:p>
    <w:p w14:paraId="57728975" w14:textId="77777777" w:rsidR="001D611E" w:rsidRPr="00116713" w:rsidRDefault="001D611E" w:rsidP="001D611E">
      <w:pPr>
        <w:jc w:val="both"/>
        <w:rPr>
          <w:b/>
          <w:kern w:val="22"/>
          <w:szCs w:val="24"/>
        </w:rPr>
      </w:pPr>
    </w:p>
    <w:p w14:paraId="60102A30" w14:textId="77777777" w:rsidR="00041C07" w:rsidRDefault="00116713" w:rsidP="00041C07">
      <w:pPr>
        <w:ind w:right="-82"/>
        <w:jc w:val="both"/>
        <w:rPr>
          <w:b/>
          <w:kern w:val="22"/>
          <w:szCs w:val="24"/>
        </w:rPr>
      </w:pPr>
      <w:r w:rsidRPr="00116713">
        <w:rPr>
          <w:b/>
          <w:kern w:val="22"/>
          <w:szCs w:val="24"/>
        </w:rPr>
        <w:t>ПОСТАНОВЛЯЕТ:</w:t>
      </w:r>
    </w:p>
    <w:p w14:paraId="672F67B9" w14:textId="77777777" w:rsidR="00116713" w:rsidRDefault="00116713" w:rsidP="00116713">
      <w:pPr>
        <w:ind w:right="-82"/>
        <w:jc w:val="both"/>
        <w:rPr>
          <w:kern w:val="22"/>
          <w:szCs w:val="24"/>
        </w:rPr>
      </w:pPr>
    </w:p>
    <w:p w14:paraId="20AB20D1" w14:textId="77777777" w:rsidR="00041C07" w:rsidRPr="00EF2CCC" w:rsidRDefault="000D2F31" w:rsidP="00F601E6">
      <w:pPr>
        <w:numPr>
          <w:ilvl w:val="0"/>
          <w:numId w:val="13"/>
        </w:numPr>
        <w:ind w:left="0" w:right="-57" w:firstLine="709"/>
        <w:jc w:val="both"/>
        <w:rPr>
          <w:kern w:val="22"/>
          <w:szCs w:val="24"/>
        </w:rPr>
      </w:pPr>
      <w:r>
        <w:rPr>
          <w:kern w:val="22"/>
          <w:szCs w:val="24"/>
        </w:rPr>
        <w:t xml:space="preserve"> </w:t>
      </w:r>
      <w:r w:rsidR="00F601E6" w:rsidRPr="00EF2CCC">
        <w:rPr>
          <w:kern w:val="22"/>
          <w:szCs w:val="24"/>
        </w:rPr>
        <w:t>Утвердить муниципальную програ</w:t>
      </w:r>
      <w:r w:rsidR="00762A62" w:rsidRPr="00EF2CCC">
        <w:rPr>
          <w:kern w:val="22"/>
          <w:szCs w:val="24"/>
        </w:rPr>
        <w:t>мму муниципального образования «Тайшетский район» «</w:t>
      </w:r>
      <w:r w:rsidR="00F601E6" w:rsidRPr="00EF2CCC">
        <w:rPr>
          <w:kern w:val="22"/>
          <w:szCs w:val="24"/>
        </w:rPr>
        <w:t>Градостроительная политика н</w:t>
      </w:r>
      <w:r w:rsidR="001537B2" w:rsidRPr="00EF2CCC">
        <w:rPr>
          <w:kern w:val="22"/>
          <w:szCs w:val="24"/>
        </w:rPr>
        <w:t>а территории Тайшетс</w:t>
      </w:r>
      <w:r w:rsidR="00762A62" w:rsidRPr="00EF2CCC">
        <w:rPr>
          <w:kern w:val="22"/>
          <w:szCs w:val="24"/>
        </w:rPr>
        <w:t>кого района»</w:t>
      </w:r>
      <w:r w:rsidR="001537B2" w:rsidRPr="00EF2CCC">
        <w:rPr>
          <w:kern w:val="22"/>
          <w:szCs w:val="24"/>
        </w:rPr>
        <w:t xml:space="preserve"> </w:t>
      </w:r>
      <w:r w:rsidR="00F601E6" w:rsidRPr="00EF2CCC">
        <w:rPr>
          <w:kern w:val="22"/>
          <w:szCs w:val="24"/>
        </w:rPr>
        <w:t>на 20</w:t>
      </w:r>
      <w:r w:rsidR="008A3862" w:rsidRPr="00EF2CCC">
        <w:rPr>
          <w:kern w:val="22"/>
          <w:szCs w:val="24"/>
        </w:rPr>
        <w:t>20</w:t>
      </w:r>
      <w:r w:rsidR="00F601E6" w:rsidRPr="00EF2CCC">
        <w:rPr>
          <w:kern w:val="22"/>
          <w:szCs w:val="24"/>
        </w:rPr>
        <w:t>-202</w:t>
      </w:r>
      <w:r w:rsidR="008A3862" w:rsidRPr="00EF2CCC">
        <w:rPr>
          <w:kern w:val="22"/>
          <w:szCs w:val="24"/>
        </w:rPr>
        <w:t>5</w:t>
      </w:r>
      <w:r w:rsidR="001537B2" w:rsidRPr="00EF2CCC">
        <w:rPr>
          <w:kern w:val="22"/>
          <w:szCs w:val="24"/>
        </w:rPr>
        <w:t xml:space="preserve"> годы</w:t>
      </w:r>
      <w:r w:rsidR="00F601E6" w:rsidRPr="00EF2CCC">
        <w:rPr>
          <w:kern w:val="22"/>
          <w:szCs w:val="24"/>
        </w:rPr>
        <w:t xml:space="preserve"> (прилагается).</w:t>
      </w:r>
    </w:p>
    <w:p w14:paraId="6016A806" w14:textId="77777777" w:rsidR="00F601E6" w:rsidRDefault="00D43EEB" w:rsidP="00F601E6">
      <w:pPr>
        <w:numPr>
          <w:ilvl w:val="0"/>
          <w:numId w:val="13"/>
        </w:numPr>
        <w:ind w:left="0" w:right="-57" w:firstLine="709"/>
        <w:jc w:val="both"/>
        <w:rPr>
          <w:kern w:val="22"/>
          <w:szCs w:val="24"/>
        </w:rPr>
      </w:pPr>
      <w:r>
        <w:rPr>
          <w:kern w:val="22"/>
          <w:szCs w:val="24"/>
        </w:rPr>
        <w:t xml:space="preserve">Начальнику организационно - контрольного отдела Управления делами администрации </w:t>
      </w:r>
      <w:proofErr w:type="spellStart"/>
      <w:r>
        <w:rPr>
          <w:kern w:val="22"/>
          <w:szCs w:val="24"/>
        </w:rPr>
        <w:t>Тайшетского</w:t>
      </w:r>
      <w:proofErr w:type="spellEnd"/>
      <w:r>
        <w:rPr>
          <w:kern w:val="22"/>
          <w:szCs w:val="24"/>
        </w:rPr>
        <w:t xml:space="preserve"> района </w:t>
      </w:r>
      <w:proofErr w:type="spellStart"/>
      <w:r>
        <w:rPr>
          <w:kern w:val="22"/>
          <w:szCs w:val="24"/>
        </w:rPr>
        <w:t>Бурмакиной</w:t>
      </w:r>
      <w:proofErr w:type="spellEnd"/>
      <w:r>
        <w:rPr>
          <w:kern w:val="22"/>
          <w:szCs w:val="24"/>
        </w:rPr>
        <w:t xml:space="preserve"> Н.Н. </w:t>
      </w:r>
      <w:r w:rsidR="00F601E6">
        <w:rPr>
          <w:kern w:val="22"/>
          <w:szCs w:val="24"/>
        </w:rPr>
        <w:t>опубликовать настоящее постановление в Бюллетене нормативных правовых актов Тайшетс</w:t>
      </w:r>
      <w:r>
        <w:rPr>
          <w:kern w:val="22"/>
          <w:szCs w:val="24"/>
        </w:rPr>
        <w:t xml:space="preserve">кого района </w:t>
      </w:r>
      <w:r w:rsidR="00762A62">
        <w:rPr>
          <w:kern w:val="22"/>
          <w:szCs w:val="24"/>
        </w:rPr>
        <w:t>«Официальная среда»</w:t>
      </w:r>
      <w:r>
        <w:rPr>
          <w:kern w:val="22"/>
          <w:szCs w:val="24"/>
        </w:rPr>
        <w:t>.</w:t>
      </w:r>
    </w:p>
    <w:p w14:paraId="6038CD90" w14:textId="77777777" w:rsidR="00D43EEB" w:rsidRDefault="00D43EEB" w:rsidP="00F601E6">
      <w:pPr>
        <w:numPr>
          <w:ilvl w:val="0"/>
          <w:numId w:val="13"/>
        </w:numPr>
        <w:ind w:left="0" w:right="-57" w:firstLine="709"/>
        <w:jc w:val="both"/>
        <w:rPr>
          <w:kern w:val="22"/>
          <w:szCs w:val="24"/>
        </w:rPr>
      </w:pPr>
      <w:r>
        <w:rPr>
          <w:kern w:val="22"/>
          <w:szCs w:val="24"/>
        </w:rPr>
        <w:t xml:space="preserve">Начальнику отдела информатизации Управления делами администрации </w:t>
      </w:r>
      <w:proofErr w:type="spellStart"/>
      <w:r>
        <w:rPr>
          <w:kern w:val="22"/>
          <w:szCs w:val="24"/>
        </w:rPr>
        <w:t>Тайшетского</w:t>
      </w:r>
      <w:proofErr w:type="spellEnd"/>
      <w:r>
        <w:rPr>
          <w:kern w:val="22"/>
          <w:szCs w:val="24"/>
        </w:rPr>
        <w:t xml:space="preserve"> района </w:t>
      </w:r>
      <w:proofErr w:type="spellStart"/>
      <w:r>
        <w:rPr>
          <w:kern w:val="22"/>
          <w:szCs w:val="24"/>
        </w:rPr>
        <w:t>Жамову</w:t>
      </w:r>
      <w:proofErr w:type="spellEnd"/>
      <w:r>
        <w:rPr>
          <w:kern w:val="22"/>
          <w:szCs w:val="24"/>
        </w:rPr>
        <w:t xml:space="preserve"> Л.В. </w:t>
      </w:r>
      <w:r w:rsidR="003C3CCF">
        <w:rPr>
          <w:kern w:val="22"/>
          <w:szCs w:val="24"/>
        </w:rPr>
        <w:t xml:space="preserve">разместить настоящее постановление на официальном сайте администрации Тайшетского района. </w:t>
      </w:r>
    </w:p>
    <w:p w14:paraId="7E32EFEA" w14:textId="77777777" w:rsidR="001961CB" w:rsidRDefault="001961CB" w:rsidP="001961CB">
      <w:pPr>
        <w:ind w:left="709" w:right="-57"/>
        <w:jc w:val="both"/>
        <w:rPr>
          <w:kern w:val="22"/>
          <w:szCs w:val="24"/>
        </w:rPr>
      </w:pPr>
    </w:p>
    <w:p w14:paraId="032AE5B6" w14:textId="77777777" w:rsidR="001961CB" w:rsidRDefault="001961CB" w:rsidP="001961CB">
      <w:pPr>
        <w:ind w:left="709" w:right="-57"/>
        <w:jc w:val="both"/>
        <w:rPr>
          <w:kern w:val="22"/>
          <w:szCs w:val="24"/>
        </w:rPr>
      </w:pPr>
    </w:p>
    <w:p w14:paraId="1FBB3AC8" w14:textId="77777777" w:rsidR="001961CB" w:rsidRDefault="001961CB" w:rsidP="001961CB">
      <w:pPr>
        <w:ind w:left="709" w:right="-57"/>
        <w:jc w:val="both"/>
        <w:rPr>
          <w:kern w:val="22"/>
          <w:szCs w:val="24"/>
        </w:rPr>
      </w:pPr>
    </w:p>
    <w:p w14:paraId="6CCABEF5" w14:textId="77777777" w:rsidR="001961CB" w:rsidRDefault="001961CB" w:rsidP="001961CB">
      <w:pPr>
        <w:ind w:left="709" w:right="-57"/>
        <w:jc w:val="both"/>
        <w:rPr>
          <w:kern w:val="22"/>
          <w:szCs w:val="24"/>
        </w:rPr>
      </w:pPr>
    </w:p>
    <w:p w14:paraId="390CA59B" w14:textId="77777777" w:rsidR="00C20ED4" w:rsidRDefault="007825A2" w:rsidP="00C20ED4">
      <w:pPr>
        <w:pStyle w:val="a4"/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B04E0E">
        <w:rPr>
          <w:szCs w:val="24"/>
        </w:rPr>
        <w:t>М</w:t>
      </w:r>
      <w:r w:rsidR="001D611E" w:rsidRPr="00C36E30">
        <w:rPr>
          <w:szCs w:val="24"/>
        </w:rPr>
        <w:t>эр</w:t>
      </w:r>
      <w:r w:rsidR="00B04E0E">
        <w:rPr>
          <w:szCs w:val="24"/>
        </w:rPr>
        <w:t xml:space="preserve"> </w:t>
      </w:r>
      <w:r w:rsidR="001D611E" w:rsidRPr="00C36E30">
        <w:rPr>
          <w:szCs w:val="24"/>
        </w:rPr>
        <w:t>Т</w:t>
      </w:r>
      <w:r>
        <w:rPr>
          <w:szCs w:val="24"/>
        </w:rPr>
        <w:t xml:space="preserve">айшетского района            </w:t>
      </w:r>
      <w:r w:rsidR="001D611E" w:rsidRPr="00C36E30">
        <w:rPr>
          <w:szCs w:val="24"/>
        </w:rPr>
        <w:t xml:space="preserve">   </w:t>
      </w:r>
      <w:r w:rsidR="00240AA0">
        <w:rPr>
          <w:szCs w:val="24"/>
        </w:rPr>
        <w:t xml:space="preserve">             </w:t>
      </w:r>
      <w:r>
        <w:rPr>
          <w:szCs w:val="24"/>
        </w:rPr>
        <w:t xml:space="preserve">    </w:t>
      </w:r>
      <w:r w:rsidR="00134F4C">
        <w:rPr>
          <w:szCs w:val="24"/>
        </w:rPr>
        <w:t xml:space="preserve">    </w:t>
      </w:r>
      <w:r w:rsidR="00B04E0E">
        <w:rPr>
          <w:szCs w:val="24"/>
        </w:rPr>
        <w:t xml:space="preserve"> </w:t>
      </w:r>
      <w:r w:rsidR="00766B3D">
        <w:rPr>
          <w:szCs w:val="24"/>
        </w:rPr>
        <w:t xml:space="preserve">                                 </w:t>
      </w:r>
      <w:r w:rsidR="00B04E0E">
        <w:rPr>
          <w:szCs w:val="24"/>
        </w:rPr>
        <w:t xml:space="preserve">     </w:t>
      </w:r>
      <w:r w:rsidR="00240AA0">
        <w:rPr>
          <w:szCs w:val="24"/>
        </w:rPr>
        <w:t xml:space="preserve">  </w:t>
      </w:r>
      <w:r w:rsidR="00B04E0E">
        <w:rPr>
          <w:szCs w:val="24"/>
        </w:rPr>
        <w:t>А. В. Величко</w:t>
      </w:r>
      <w:r w:rsidR="00C20ED4">
        <w:rPr>
          <w:szCs w:val="24"/>
        </w:rPr>
        <w:t xml:space="preserve">                  </w:t>
      </w:r>
    </w:p>
    <w:p w14:paraId="3539F4AA" w14:textId="77777777" w:rsidR="001961CB" w:rsidRDefault="001961CB" w:rsidP="00C20ED4">
      <w:pPr>
        <w:pStyle w:val="a4"/>
        <w:tabs>
          <w:tab w:val="left" w:pos="0"/>
        </w:tabs>
        <w:spacing w:after="0"/>
        <w:jc w:val="both"/>
        <w:rPr>
          <w:kern w:val="22"/>
          <w:szCs w:val="24"/>
        </w:rPr>
      </w:pPr>
    </w:p>
    <w:p w14:paraId="0B6BF0EF" w14:textId="77777777" w:rsidR="001961CB" w:rsidRDefault="001961CB" w:rsidP="00C20ED4">
      <w:pPr>
        <w:pStyle w:val="a4"/>
        <w:tabs>
          <w:tab w:val="left" w:pos="0"/>
        </w:tabs>
        <w:spacing w:after="0"/>
        <w:jc w:val="both"/>
        <w:rPr>
          <w:kern w:val="22"/>
          <w:szCs w:val="24"/>
        </w:rPr>
      </w:pPr>
    </w:p>
    <w:p w14:paraId="4706A5C4" w14:textId="77777777" w:rsidR="001961CB" w:rsidRDefault="001961CB" w:rsidP="00C20ED4">
      <w:pPr>
        <w:pStyle w:val="a4"/>
        <w:tabs>
          <w:tab w:val="left" w:pos="0"/>
        </w:tabs>
        <w:spacing w:after="0"/>
        <w:jc w:val="both"/>
        <w:rPr>
          <w:kern w:val="22"/>
          <w:szCs w:val="24"/>
        </w:rPr>
      </w:pPr>
    </w:p>
    <w:p w14:paraId="651218BB" w14:textId="77777777" w:rsidR="001961CB" w:rsidRDefault="001961CB" w:rsidP="00C20ED4">
      <w:pPr>
        <w:pStyle w:val="a4"/>
        <w:tabs>
          <w:tab w:val="left" w:pos="0"/>
        </w:tabs>
        <w:spacing w:after="0"/>
        <w:jc w:val="both"/>
        <w:rPr>
          <w:kern w:val="22"/>
          <w:szCs w:val="24"/>
        </w:rPr>
      </w:pPr>
    </w:p>
    <w:p w14:paraId="024BB78C" w14:textId="77777777" w:rsidR="00570A04" w:rsidRDefault="00570A04" w:rsidP="00C20ED4">
      <w:pPr>
        <w:pStyle w:val="a4"/>
        <w:tabs>
          <w:tab w:val="left" w:pos="0"/>
        </w:tabs>
        <w:spacing w:after="0"/>
        <w:jc w:val="both"/>
        <w:rPr>
          <w:kern w:val="22"/>
          <w:szCs w:val="24"/>
        </w:rPr>
      </w:pPr>
    </w:p>
    <w:p w14:paraId="2DCD21C5" w14:textId="77777777" w:rsidR="00394524" w:rsidRDefault="00394524" w:rsidP="00394524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14:paraId="319546FB" w14:textId="77777777" w:rsidR="006B13C3" w:rsidRPr="00BF6030" w:rsidRDefault="006B13C3" w:rsidP="006B13C3">
      <w:pPr>
        <w:widowControl w:val="0"/>
        <w:autoSpaceDE w:val="0"/>
        <w:autoSpaceDN w:val="0"/>
        <w:adjustRightInd w:val="0"/>
        <w:jc w:val="right"/>
        <w:outlineLvl w:val="2"/>
      </w:pPr>
      <w:r w:rsidRPr="00BF6030">
        <w:t>Утверждена</w:t>
      </w:r>
    </w:p>
    <w:p w14:paraId="46D0CF71" w14:textId="77777777" w:rsidR="006B13C3" w:rsidRPr="00BF6030" w:rsidRDefault="006B13C3" w:rsidP="006B13C3">
      <w:pPr>
        <w:widowControl w:val="0"/>
        <w:autoSpaceDE w:val="0"/>
        <w:autoSpaceDN w:val="0"/>
        <w:adjustRightInd w:val="0"/>
        <w:jc w:val="right"/>
        <w:outlineLvl w:val="2"/>
      </w:pPr>
      <w:r w:rsidRPr="007825A2">
        <w:t>постановлением</w:t>
      </w:r>
      <w:r w:rsidRPr="00BF6030">
        <w:t xml:space="preserve"> администрации</w:t>
      </w:r>
      <w:r>
        <w:t xml:space="preserve"> </w:t>
      </w:r>
      <w:r w:rsidRPr="00BF6030">
        <w:t>Тайшетского района</w:t>
      </w:r>
    </w:p>
    <w:p w14:paraId="53B30E19" w14:textId="77777777" w:rsidR="006B13C3" w:rsidRPr="00BF6030" w:rsidRDefault="006B13C3" w:rsidP="006B13C3">
      <w:pPr>
        <w:widowControl w:val="0"/>
        <w:autoSpaceDE w:val="0"/>
        <w:autoSpaceDN w:val="0"/>
        <w:adjustRightInd w:val="0"/>
        <w:jc w:val="right"/>
        <w:outlineLvl w:val="2"/>
      </w:pPr>
      <w:r w:rsidRPr="00BF6030">
        <w:t xml:space="preserve">от </w:t>
      </w:r>
      <w:r>
        <w:t xml:space="preserve">"___" ________ 20___ г. </w:t>
      </w:r>
      <w:r w:rsidRPr="00BF6030">
        <w:t>№</w:t>
      </w:r>
      <w:r>
        <w:t xml:space="preserve"> _____</w:t>
      </w:r>
    </w:p>
    <w:p w14:paraId="1730AC14" w14:textId="77777777" w:rsidR="00394524" w:rsidRDefault="00394524" w:rsidP="006B13C3">
      <w:pPr>
        <w:autoSpaceDE w:val="0"/>
        <w:autoSpaceDN w:val="0"/>
        <w:adjustRightInd w:val="0"/>
        <w:jc w:val="right"/>
        <w:rPr>
          <w:szCs w:val="24"/>
        </w:rPr>
      </w:pPr>
    </w:p>
    <w:p w14:paraId="41462A52" w14:textId="77777777" w:rsidR="006B13C3" w:rsidRDefault="006B13C3" w:rsidP="006B13C3">
      <w:pPr>
        <w:autoSpaceDE w:val="0"/>
        <w:autoSpaceDN w:val="0"/>
        <w:adjustRightInd w:val="0"/>
        <w:jc w:val="right"/>
        <w:rPr>
          <w:szCs w:val="24"/>
        </w:rPr>
      </w:pPr>
    </w:p>
    <w:p w14:paraId="3BD26853" w14:textId="77777777" w:rsidR="006B13C3" w:rsidRDefault="006B13C3" w:rsidP="006B13C3">
      <w:pPr>
        <w:autoSpaceDE w:val="0"/>
        <w:autoSpaceDN w:val="0"/>
        <w:adjustRightInd w:val="0"/>
        <w:jc w:val="right"/>
        <w:rPr>
          <w:szCs w:val="24"/>
        </w:rPr>
      </w:pPr>
    </w:p>
    <w:p w14:paraId="11F91E82" w14:textId="77777777" w:rsidR="006B13C3" w:rsidRDefault="006B13C3" w:rsidP="006B13C3">
      <w:pPr>
        <w:autoSpaceDE w:val="0"/>
        <w:autoSpaceDN w:val="0"/>
        <w:adjustRightInd w:val="0"/>
        <w:jc w:val="right"/>
        <w:rPr>
          <w:szCs w:val="24"/>
        </w:rPr>
      </w:pPr>
    </w:p>
    <w:p w14:paraId="1D14195A" w14:textId="77777777" w:rsidR="006B13C3" w:rsidRDefault="006B13C3" w:rsidP="006B13C3">
      <w:pPr>
        <w:autoSpaceDE w:val="0"/>
        <w:autoSpaceDN w:val="0"/>
        <w:adjustRightInd w:val="0"/>
        <w:jc w:val="right"/>
        <w:rPr>
          <w:szCs w:val="24"/>
        </w:rPr>
      </w:pPr>
    </w:p>
    <w:p w14:paraId="271D470C" w14:textId="77777777" w:rsidR="006B13C3" w:rsidRDefault="006B13C3" w:rsidP="006B13C3">
      <w:pPr>
        <w:autoSpaceDE w:val="0"/>
        <w:autoSpaceDN w:val="0"/>
        <w:adjustRightInd w:val="0"/>
        <w:jc w:val="right"/>
        <w:rPr>
          <w:szCs w:val="24"/>
        </w:rPr>
      </w:pPr>
    </w:p>
    <w:p w14:paraId="293B576D" w14:textId="77777777" w:rsidR="006B13C3" w:rsidRDefault="006B13C3" w:rsidP="006B13C3">
      <w:pPr>
        <w:autoSpaceDE w:val="0"/>
        <w:autoSpaceDN w:val="0"/>
        <w:adjustRightInd w:val="0"/>
        <w:jc w:val="right"/>
        <w:rPr>
          <w:szCs w:val="24"/>
        </w:rPr>
      </w:pPr>
    </w:p>
    <w:p w14:paraId="6495AFAF" w14:textId="77777777" w:rsidR="006B13C3" w:rsidRPr="006B13C3" w:rsidRDefault="006B13C3" w:rsidP="00F27B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13C3">
        <w:rPr>
          <w:b/>
        </w:rPr>
        <w:t>МУНИЦИПАЛЬНАЯ ПРОГРАММА</w:t>
      </w:r>
    </w:p>
    <w:p w14:paraId="5D81CA87" w14:textId="77777777" w:rsidR="006B13C3" w:rsidRPr="006B13C3" w:rsidRDefault="006B13C3" w:rsidP="00F27B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13C3">
        <w:rPr>
          <w:b/>
        </w:rPr>
        <w:t xml:space="preserve">МУНИЦИПАЛЬНОГО </w:t>
      </w:r>
      <w:r w:rsidR="00762A62">
        <w:rPr>
          <w:b/>
        </w:rPr>
        <w:t>ОБРАЗОВАНИЯ «ТАЙШЕТСКИЙ РАЙОН»</w:t>
      </w:r>
    </w:p>
    <w:p w14:paraId="574383D8" w14:textId="77777777" w:rsidR="006B13C3" w:rsidRPr="001537B2" w:rsidRDefault="00762A62" w:rsidP="00F27B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6B13C3" w:rsidRPr="006B13C3">
        <w:rPr>
          <w:b/>
        </w:rPr>
        <w:t>ГРАДОСТРОИТЕЛЬНАЯ ПОЛИТИКА НА ТЕРРИТОРИИ ТАЙШЕТСКОГО РАЙОНА</w:t>
      </w:r>
      <w:r>
        <w:rPr>
          <w:b/>
        </w:rPr>
        <w:t>»</w:t>
      </w:r>
      <w:r w:rsidR="006B13C3" w:rsidRPr="006B13C3">
        <w:rPr>
          <w:b/>
        </w:rPr>
        <w:t xml:space="preserve"> НА 20</w:t>
      </w:r>
      <w:r w:rsidR="008A3862">
        <w:rPr>
          <w:b/>
        </w:rPr>
        <w:t>20</w:t>
      </w:r>
      <w:r w:rsidR="006B13C3" w:rsidRPr="006B13C3">
        <w:rPr>
          <w:b/>
        </w:rPr>
        <w:t>-202</w:t>
      </w:r>
      <w:r w:rsidR="008A3862">
        <w:rPr>
          <w:b/>
        </w:rPr>
        <w:t>5</w:t>
      </w:r>
      <w:r w:rsidR="001537B2">
        <w:rPr>
          <w:b/>
        </w:rPr>
        <w:t xml:space="preserve"> ГОДЫ</w:t>
      </w:r>
    </w:p>
    <w:p w14:paraId="5425D766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4AC54D67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0E375119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7B2ED60A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4ED6330B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0A711F1E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30C36784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5366ED79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2EB10F7A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59AB90F6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25E51ECF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61DBC530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4728A20C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7CDD7781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573E8533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1488E0C1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6222FCD1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7349BA4F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6E7D677A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5BF79A0C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44DD9966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0452AC22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72A2522A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58370FD7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53678B3D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46557EB9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58EB57B2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5790355C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525BE143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29DDB530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397CB0DA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7F9980CB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3EEEF7A3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709F06D9" w14:textId="77777777" w:rsidR="006B13C3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14:paraId="1FD69C7C" w14:textId="77777777" w:rsidR="00D64925" w:rsidRDefault="00230633" w:rsidP="006B13C3">
      <w:pPr>
        <w:autoSpaceDE w:val="0"/>
        <w:autoSpaceDN w:val="0"/>
        <w:adjustRightInd w:val="0"/>
        <w:jc w:val="center"/>
        <w:rPr>
          <w:b/>
          <w:szCs w:val="24"/>
        </w:rPr>
        <w:sectPr w:rsidR="00D64925" w:rsidSect="00F77B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szCs w:val="24"/>
        </w:rPr>
        <w:t>20</w:t>
      </w:r>
      <w:r w:rsidR="00287FB6">
        <w:rPr>
          <w:b/>
          <w:szCs w:val="24"/>
        </w:rPr>
        <w:t>20</w:t>
      </w:r>
      <w:r>
        <w:rPr>
          <w:b/>
          <w:szCs w:val="24"/>
        </w:rPr>
        <w:t>г</w:t>
      </w:r>
    </w:p>
    <w:p w14:paraId="073DF906" w14:textId="77777777" w:rsidR="006B13C3" w:rsidRDefault="006B13C3" w:rsidP="00230633">
      <w:pPr>
        <w:autoSpaceDE w:val="0"/>
        <w:autoSpaceDN w:val="0"/>
        <w:adjustRightInd w:val="0"/>
        <w:rPr>
          <w:b/>
          <w:szCs w:val="24"/>
        </w:rPr>
      </w:pPr>
    </w:p>
    <w:p w14:paraId="6F870297" w14:textId="77777777" w:rsidR="006B13C3" w:rsidRPr="002425A6" w:rsidRDefault="006B13C3" w:rsidP="006B13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425A6">
        <w:rPr>
          <w:b/>
        </w:rPr>
        <w:t>ПАСПОРТ</w:t>
      </w:r>
    </w:p>
    <w:p w14:paraId="297B4987" w14:textId="77777777" w:rsidR="006B13C3" w:rsidRPr="002425A6" w:rsidRDefault="006B13C3" w:rsidP="006B13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425A6">
        <w:rPr>
          <w:b/>
        </w:rPr>
        <w:t>МУНИЦИПАЛЬНОЙ ПРОГРА</w:t>
      </w:r>
      <w:r w:rsidR="00BA509E" w:rsidRPr="002425A6">
        <w:rPr>
          <w:b/>
        </w:rPr>
        <w:t>ММЫ</w:t>
      </w:r>
      <w:r w:rsidR="00BA509E" w:rsidRPr="002425A6">
        <w:rPr>
          <w:b/>
        </w:rPr>
        <w:br/>
        <w:t>МУНИЦИПАЛЬНОГО ОБРАЗОВАНИЯ «ТАЙШЕТСКИЙ РАЙОН»</w:t>
      </w:r>
    </w:p>
    <w:p w14:paraId="79C07E74" w14:textId="77777777" w:rsidR="006B13C3" w:rsidRPr="002425A6" w:rsidRDefault="00BA509E" w:rsidP="006B13C3">
      <w:pPr>
        <w:widowControl w:val="0"/>
        <w:autoSpaceDE w:val="0"/>
        <w:autoSpaceDN w:val="0"/>
        <w:adjustRightInd w:val="0"/>
        <w:jc w:val="center"/>
      </w:pPr>
      <w:r w:rsidRPr="002425A6">
        <w:rPr>
          <w:b/>
        </w:rPr>
        <w:t>«</w:t>
      </w:r>
      <w:r w:rsidR="006B13C3" w:rsidRPr="002425A6">
        <w:rPr>
          <w:b/>
        </w:rPr>
        <w:t>ГРАДОСТРОИТЕЛЬНАЯ ПОЛИТИКА НА ТЕРРИТОРИИ ТАЙШЕТСКОГО РАЙОНА</w:t>
      </w:r>
      <w:r w:rsidRPr="002425A6">
        <w:rPr>
          <w:b/>
        </w:rPr>
        <w:t>»</w:t>
      </w:r>
      <w:r w:rsidR="006B13C3" w:rsidRPr="002425A6">
        <w:rPr>
          <w:b/>
        </w:rPr>
        <w:t xml:space="preserve"> НА 20</w:t>
      </w:r>
      <w:r w:rsidR="008A3862" w:rsidRPr="002425A6">
        <w:rPr>
          <w:b/>
        </w:rPr>
        <w:t>20</w:t>
      </w:r>
      <w:r w:rsidR="006B13C3" w:rsidRPr="002425A6">
        <w:rPr>
          <w:b/>
        </w:rPr>
        <w:t>-202</w:t>
      </w:r>
      <w:r w:rsidR="008A3862" w:rsidRPr="002425A6">
        <w:rPr>
          <w:b/>
        </w:rPr>
        <w:t>5</w:t>
      </w:r>
      <w:r w:rsidR="006B13C3" w:rsidRPr="002425A6">
        <w:rPr>
          <w:b/>
        </w:rPr>
        <w:t xml:space="preserve"> ГОДЫ</w:t>
      </w:r>
    </w:p>
    <w:p w14:paraId="68C0341B" w14:textId="77777777" w:rsidR="006B13C3" w:rsidRPr="002425A6" w:rsidRDefault="006B13C3" w:rsidP="006B13C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2"/>
        <w:gridCol w:w="6332"/>
      </w:tblGrid>
      <w:tr w:rsidR="00F91544" w:rsidRPr="002425A6" w14:paraId="67C7F527" w14:textId="77777777" w:rsidTr="00C01037">
        <w:trPr>
          <w:trHeight w:val="126"/>
        </w:trPr>
        <w:tc>
          <w:tcPr>
            <w:tcW w:w="3222" w:type="dxa"/>
          </w:tcPr>
          <w:p w14:paraId="309BD556" w14:textId="77777777" w:rsidR="00F91544" w:rsidRPr="002425A6" w:rsidRDefault="00857A24" w:rsidP="00857A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5A6">
              <w:t>Наименование Программы</w:t>
            </w:r>
          </w:p>
        </w:tc>
        <w:tc>
          <w:tcPr>
            <w:tcW w:w="6332" w:type="dxa"/>
          </w:tcPr>
          <w:p w14:paraId="655422CD" w14:textId="77777777" w:rsidR="00F91544" w:rsidRPr="002425A6" w:rsidRDefault="00412D3B" w:rsidP="008A3862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5A6">
              <w:t>Муниципальная програ</w:t>
            </w:r>
            <w:r w:rsidR="00BA509E" w:rsidRPr="002425A6">
              <w:t>мма муниципального образования «Тайшетский район» «</w:t>
            </w:r>
            <w:r w:rsidRPr="002425A6">
              <w:t>Градостроительная политика на территории Тайшетского района</w:t>
            </w:r>
            <w:r w:rsidR="00BA509E" w:rsidRPr="002425A6">
              <w:t>»</w:t>
            </w:r>
            <w:r w:rsidRPr="002425A6">
              <w:t xml:space="preserve"> на 20</w:t>
            </w:r>
            <w:r w:rsidR="008A3862" w:rsidRPr="002425A6">
              <w:t>20</w:t>
            </w:r>
            <w:r w:rsidRPr="002425A6">
              <w:t>-202</w:t>
            </w:r>
            <w:r w:rsidR="008A3862" w:rsidRPr="002425A6">
              <w:t>5</w:t>
            </w:r>
            <w:r w:rsidRPr="002425A6">
              <w:t xml:space="preserve"> годы</w:t>
            </w:r>
          </w:p>
        </w:tc>
      </w:tr>
      <w:tr w:rsidR="00F91544" w:rsidRPr="002425A6" w14:paraId="18D0512B" w14:textId="77777777" w:rsidTr="00C01037">
        <w:trPr>
          <w:trHeight w:val="126"/>
        </w:trPr>
        <w:tc>
          <w:tcPr>
            <w:tcW w:w="3222" w:type="dxa"/>
          </w:tcPr>
          <w:p w14:paraId="7D14BB78" w14:textId="77777777" w:rsidR="00F91544" w:rsidRPr="002425A6" w:rsidRDefault="00857A24" w:rsidP="00857A24">
            <w:pPr>
              <w:widowControl w:val="0"/>
              <w:autoSpaceDE w:val="0"/>
              <w:autoSpaceDN w:val="0"/>
              <w:adjustRightInd w:val="0"/>
            </w:pPr>
            <w:r w:rsidRPr="002425A6">
              <w:t>Ответственный исполнитель Программы</w:t>
            </w:r>
          </w:p>
        </w:tc>
        <w:tc>
          <w:tcPr>
            <w:tcW w:w="6332" w:type="dxa"/>
          </w:tcPr>
          <w:p w14:paraId="1F68F6C9" w14:textId="77777777" w:rsidR="00F91544" w:rsidRPr="002425A6" w:rsidRDefault="00B416F7" w:rsidP="004F7872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5A6">
              <w:t xml:space="preserve">Комитет по управлению муниципальным имуществом, </w:t>
            </w:r>
            <w:r w:rsidR="00E85303" w:rsidRPr="002425A6">
              <w:t>строительству, архитектуре и жилищно-коммунальному хозяйству администрации Тайшетского район</w:t>
            </w:r>
            <w:r w:rsidR="007265D0" w:rsidRPr="002425A6">
              <w:t>а</w:t>
            </w:r>
          </w:p>
        </w:tc>
      </w:tr>
      <w:tr w:rsidR="00F91544" w:rsidRPr="002425A6" w14:paraId="02C6FE7E" w14:textId="77777777" w:rsidTr="00C01037">
        <w:trPr>
          <w:trHeight w:val="126"/>
        </w:trPr>
        <w:tc>
          <w:tcPr>
            <w:tcW w:w="3222" w:type="dxa"/>
          </w:tcPr>
          <w:p w14:paraId="0AC6916D" w14:textId="77777777" w:rsidR="00F91544" w:rsidRPr="002425A6" w:rsidRDefault="00857A24" w:rsidP="00857A24">
            <w:pPr>
              <w:widowControl w:val="0"/>
              <w:autoSpaceDE w:val="0"/>
              <w:autoSpaceDN w:val="0"/>
              <w:adjustRightInd w:val="0"/>
            </w:pPr>
            <w:r w:rsidRPr="002425A6">
              <w:t>Соисполнители Программы</w:t>
            </w:r>
          </w:p>
        </w:tc>
        <w:tc>
          <w:tcPr>
            <w:tcW w:w="6332" w:type="dxa"/>
          </w:tcPr>
          <w:p w14:paraId="7EC5BBEA" w14:textId="77777777" w:rsidR="00F91544" w:rsidRPr="002425A6" w:rsidRDefault="00BC6144" w:rsidP="00E85303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5A6">
              <w:t>Соисполнители Программы отсутствуют</w:t>
            </w:r>
          </w:p>
        </w:tc>
      </w:tr>
      <w:tr w:rsidR="007265D0" w:rsidRPr="002425A6" w14:paraId="44E14EFF" w14:textId="77777777" w:rsidTr="00C01037">
        <w:trPr>
          <w:trHeight w:val="126"/>
        </w:trPr>
        <w:tc>
          <w:tcPr>
            <w:tcW w:w="3222" w:type="dxa"/>
          </w:tcPr>
          <w:p w14:paraId="271DCC44" w14:textId="77777777" w:rsidR="007265D0" w:rsidRPr="002425A6" w:rsidRDefault="007265D0" w:rsidP="00857A24">
            <w:pPr>
              <w:widowControl w:val="0"/>
              <w:autoSpaceDE w:val="0"/>
              <w:autoSpaceDN w:val="0"/>
              <w:adjustRightInd w:val="0"/>
            </w:pPr>
            <w:r w:rsidRPr="002425A6">
              <w:t>Исполнители Программы</w:t>
            </w:r>
          </w:p>
        </w:tc>
        <w:tc>
          <w:tcPr>
            <w:tcW w:w="6332" w:type="dxa"/>
          </w:tcPr>
          <w:p w14:paraId="3D3211CA" w14:textId="77777777" w:rsidR="007265D0" w:rsidRPr="002425A6" w:rsidRDefault="00DA0D2C" w:rsidP="00E85303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5A6">
              <w:t>Комитет по управлению муниципальным имуществом, строительству, архитектуре и жилищно-коммуна</w:t>
            </w:r>
            <w:r w:rsidR="00933DD8" w:rsidRPr="002425A6">
              <w:t xml:space="preserve">льному хозяйству администрации </w:t>
            </w:r>
            <w:r w:rsidRPr="002425A6">
              <w:t>Тайшетского района.</w:t>
            </w:r>
          </w:p>
        </w:tc>
      </w:tr>
      <w:tr w:rsidR="007265D0" w:rsidRPr="002425A6" w14:paraId="2B22D838" w14:textId="77777777" w:rsidTr="00C01037">
        <w:trPr>
          <w:trHeight w:val="126"/>
        </w:trPr>
        <w:tc>
          <w:tcPr>
            <w:tcW w:w="3222" w:type="dxa"/>
          </w:tcPr>
          <w:p w14:paraId="12A05399" w14:textId="77777777" w:rsidR="007265D0" w:rsidRPr="002425A6" w:rsidRDefault="007265D0" w:rsidP="00857A24">
            <w:pPr>
              <w:widowControl w:val="0"/>
              <w:autoSpaceDE w:val="0"/>
              <w:autoSpaceDN w:val="0"/>
              <w:adjustRightInd w:val="0"/>
            </w:pPr>
            <w:r w:rsidRPr="002425A6">
              <w:t xml:space="preserve">Участники </w:t>
            </w:r>
            <w:r w:rsidR="00CF10ED" w:rsidRPr="002425A6">
              <w:t xml:space="preserve">мероприятий </w:t>
            </w:r>
            <w:r w:rsidRPr="002425A6">
              <w:t>Программы</w:t>
            </w:r>
          </w:p>
        </w:tc>
        <w:tc>
          <w:tcPr>
            <w:tcW w:w="6332" w:type="dxa"/>
          </w:tcPr>
          <w:p w14:paraId="2BB3C895" w14:textId="77777777" w:rsidR="00DA0D2C" w:rsidRPr="002425A6" w:rsidRDefault="00DA0D2C" w:rsidP="00E8530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FB6">
              <w:t>Муниципальные образования.</w:t>
            </w:r>
          </w:p>
        </w:tc>
      </w:tr>
      <w:tr w:rsidR="00E85303" w:rsidRPr="002425A6" w14:paraId="435E8F9A" w14:textId="77777777" w:rsidTr="00C01037">
        <w:trPr>
          <w:trHeight w:val="126"/>
        </w:trPr>
        <w:tc>
          <w:tcPr>
            <w:tcW w:w="3222" w:type="dxa"/>
          </w:tcPr>
          <w:p w14:paraId="72CD98E2" w14:textId="77777777" w:rsidR="00E85303" w:rsidRPr="002425A6" w:rsidRDefault="00E85303" w:rsidP="00857A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5A6">
              <w:t>Цель (цели) Программы</w:t>
            </w:r>
          </w:p>
        </w:tc>
        <w:tc>
          <w:tcPr>
            <w:tcW w:w="6332" w:type="dxa"/>
          </w:tcPr>
          <w:p w14:paraId="546F0D50" w14:textId="77777777" w:rsidR="00E85303" w:rsidRPr="002425A6" w:rsidRDefault="00E975FF" w:rsidP="00C5095A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5A6">
              <w:t xml:space="preserve">Развитие территорий </w:t>
            </w:r>
            <w:r w:rsidR="00C5713D" w:rsidRPr="002425A6">
              <w:t xml:space="preserve">муниципального образования «Тайшетский район» </w:t>
            </w:r>
            <w:r w:rsidRPr="002425A6">
              <w:t>на основе территориального планирования и градостроительного зонирования</w:t>
            </w:r>
          </w:p>
        </w:tc>
      </w:tr>
      <w:tr w:rsidR="00E85303" w:rsidRPr="002425A6" w14:paraId="34C9AC97" w14:textId="77777777" w:rsidTr="00C01037">
        <w:trPr>
          <w:trHeight w:val="126"/>
        </w:trPr>
        <w:tc>
          <w:tcPr>
            <w:tcW w:w="3222" w:type="dxa"/>
          </w:tcPr>
          <w:p w14:paraId="1DB7E31C" w14:textId="77777777" w:rsidR="00E85303" w:rsidRPr="002425A6" w:rsidRDefault="00E85303" w:rsidP="00857A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5A6">
              <w:t>Задачи Программы</w:t>
            </w:r>
          </w:p>
        </w:tc>
        <w:tc>
          <w:tcPr>
            <w:tcW w:w="6332" w:type="dxa"/>
          </w:tcPr>
          <w:p w14:paraId="32906CAF" w14:textId="77777777" w:rsidR="003A45A7" w:rsidRPr="002425A6" w:rsidRDefault="00AA62D9" w:rsidP="00C756C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firstLine="326"/>
              <w:jc w:val="both"/>
            </w:pPr>
            <w:r w:rsidRPr="002425A6">
              <w:t>Совершенствование документов территориального планирования и градостроительного зонирования.</w:t>
            </w:r>
          </w:p>
          <w:p w14:paraId="69A6424C" w14:textId="77777777" w:rsidR="00AA62D9" w:rsidRPr="002425A6" w:rsidRDefault="00AA62D9" w:rsidP="00C756C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firstLine="326"/>
              <w:jc w:val="both"/>
            </w:pPr>
            <w:r w:rsidRPr="002425A6">
              <w:t>Постановка на государственный кадастровый учет границ населенных пунктов сельских поселений и территориальных зон.</w:t>
            </w:r>
          </w:p>
          <w:p w14:paraId="2A4A5DD0" w14:textId="77777777" w:rsidR="00603400" w:rsidRPr="002D7005" w:rsidRDefault="00603400" w:rsidP="00C756C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color w:val="000000" w:themeColor="text1"/>
                <w:szCs w:val="24"/>
              </w:rPr>
            </w:pPr>
            <w:r w:rsidRPr="002425A6">
              <w:rPr>
                <w:rFonts w:ascii="inherit" w:hAnsi="inherit"/>
                <w:color w:val="000000" w:themeColor="text1"/>
                <w:szCs w:val="24"/>
              </w:rPr>
              <w:t>Разработка нормативных и методических основ ведения</w:t>
            </w:r>
            <w:r w:rsidR="004342D6" w:rsidRPr="002425A6">
              <w:rPr>
                <w:rFonts w:ascii="inherit" w:hAnsi="inherit"/>
                <w:color w:val="000000" w:themeColor="text1"/>
                <w:szCs w:val="24"/>
              </w:rPr>
              <w:t xml:space="preserve"> градостроительной деятельности, и  </w:t>
            </w:r>
            <w:r w:rsidRPr="002425A6">
              <w:rPr>
                <w:rFonts w:ascii="inherit" w:hAnsi="inherit"/>
                <w:color w:val="000000" w:themeColor="text1"/>
                <w:szCs w:val="24"/>
              </w:rPr>
              <w:t xml:space="preserve"> информационной системы обеспечения градостроительной деятельности.</w:t>
            </w:r>
          </w:p>
          <w:p w14:paraId="01FDC63D" w14:textId="77777777" w:rsidR="002D7005" w:rsidRPr="006D3592" w:rsidRDefault="002D7005" w:rsidP="00C756C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color w:val="000000" w:themeColor="text1"/>
                <w:szCs w:val="24"/>
              </w:rPr>
            </w:pPr>
            <w:r w:rsidRPr="00B978AC">
              <w:rPr>
                <w:rFonts w:eastAsiaTheme="minorHAnsi"/>
                <w:bCs/>
                <w:szCs w:val="24"/>
                <w:lang w:eastAsia="en-US"/>
              </w:rPr>
              <w:t xml:space="preserve">Проведение картографических работ по созданию картографических материалов (цифровых </w:t>
            </w:r>
            <w:proofErr w:type="spellStart"/>
            <w:r w:rsidRPr="00B978AC">
              <w:rPr>
                <w:rFonts w:eastAsiaTheme="minorHAnsi"/>
                <w:bCs/>
                <w:szCs w:val="24"/>
                <w:lang w:eastAsia="en-US"/>
              </w:rPr>
              <w:t>ортофотопланов</w:t>
            </w:r>
            <w:proofErr w:type="spellEnd"/>
            <w:r w:rsidRPr="00B978AC">
              <w:rPr>
                <w:rFonts w:eastAsiaTheme="minorHAnsi"/>
                <w:bCs/>
                <w:szCs w:val="24"/>
                <w:lang w:eastAsia="en-US"/>
              </w:rPr>
              <w:t>).</w:t>
            </w:r>
          </w:p>
          <w:p w14:paraId="7FAAC52F" w14:textId="42AFBAEF" w:rsidR="006D3592" w:rsidRDefault="006D3592" w:rsidP="006D35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i/>
                <w:color w:val="FF0000"/>
                <w:sz w:val="22"/>
              </w:rPr>
            </w:pPr>
            <w:r>
              <w:rPr>
                <w:i/>
                <w:color w:val="FF0000"/>
                <w:sz w:val="22"/>
                <w:highlight w:val="green"/>
              </w:rPr>
              <w:t xml:space="preserve">(в редакции  постановления </w:t>
            </w:r>
            <w:r w:rsidR="003A3749">
              <w:rPr>
                <w:i/>
                <w:color w:val="FF0000"/>
                <w:sz w:val="22"/>
                <w:highlight w:val="green"/>
              </w:rPr>
              <w:t>от 27.11.2023 г. № 1102</w:t>
            </w:r>
            <w:r>
              <w:rPr>
                <w:i/>
                <w:color w:val="FF0000"/>
                <w:sz w:val="22"/>
                <w:highlight w:val="green"/>
              </w:rPr>
              <w:t>)</w:t>
            </w:r>
          </w:p>
          <w:p w14:paraId="555B90AA" w14:textId="77777777" w:rsidR="006D3592" w:rsidRPr="002425A6" w:rsidRDefault="006D3592" w:rsidP="006D359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  <w:szCs w:val="24"/>
              </w:rPr>
            </w:pPr>
          </w:p>
        </w:tc>
      </w:tr>
      <w:tr w:rsidR="00E85303" w:rsidRPr="002425A6" w14:paraId="74CD8DEB" w14:textId="77777777" w:rsidTr="002D7005">
        <w:trPr>
          <w:trHeight w:val="599"/>
        </w:trPr>
        <w:tc>
          <w:tcPr>
            <w:tcW w:w="3222" w:type="dxa"/>
          </w:tcPr>
          <w:p w14:paraId="37EEE6BC" w14:textId="77777777" w:rsidR="002D7005" w:rsidRPr="002425A6" w:rsidRDefault="00E85303" w:rsidP="002D7005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5A6">
              <w:t>Срок реализации Программы</w:t>
            </w:r>
          </w:p>
        </w:tc>
        <w:tc>
          <w:tcPr>
            <w:tcW w:w="6332" w:type="dxa"/>
          </w:tcPr>
          <w:p w14:paraId="631697E1" w14:textId="77777777" w:rsidR="00E85303" w:rsidRPr="002425A6" w:rsidRDefault="007F7884" w:rsidP="003A45A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5A6">
              <w:t>2020-2025</w:t>
            </w:r>
            <w:r w:rsidR="003A45A7" w:rsidRPr="002425A6">
              <w:t xml:space="preserve"> годы</w:t>
            </w:r>
          </w:p>
        </w:tc>
      </w:tr>
      <w:tr w:rsidR="00E85303" w:rsidRPr="002425A6" w14:paraId="44AA4498" w14:textId="77777777" w:rsidTr="00C01037">
        <w:trPr>
          <w:trHeight w:val="126"/>
        </w:trPr>
        <w:tc>
          <w:tcPr>
            <w:tcW w:w="3222" w:type="dxa"/>
          </w:tcPr>
          <w:p w14:paraId="0CCA61E4" w14:textId="77777777" w:rsidR="00E85303" w:rsidRPr="002425A6" w:rsidRDefault="00E85303" w:rsidP="00857A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5A6">
              <w:t>Подпрограммы Программы</w:t>
            </w:r>
          </w:p>
        </w:tc>
        <w:tc>
          <w:tcPr>
            <w:tcW w:w="6332" w:type="dxa"/>
          </w:tcPr>
          <w:p w14:paraId="4B1A227F" w14:textId="77777777" w:rsidR="00211F4E" w:rsidRPr="002425A6" w:rsidRDefault="00BC6144" w:rsidP="00812E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5A6">
              <w:t>Подпрограммы в Программе отсутствуют</w:t>
            </w:r>
          </w:p>
        </w:tc>
      </w:tr>
      <w:tr w:rsidR="00E85303" w:rsidRPr="002425A6" w14:paraId="6F4B8002" w14:textId="77777777" w:rsidTr="00C01037">
        <w:trPr>
          <w:trHeight w:val="126"/>
        </w:trPr>
        <w:tc>
          <w:tcPr>
            <w:tcW w:w="3222" w:type="dxa"/>
          </w:tcPr>
          <w:p w14:paraId="5316489E" w14:textId="77777777" w:rsidR="00E85303" w:rsidRPr="002425A6" w:rsidRDefault="00E85303" w:rsidP="0079604D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425A6">
              <w:t>Объем и источники финансирования Программы</w:t>
            </w:r>
          </w:p>
        </w:tc>
        <w:tc>
          <w:tcPr>
            <w:tcW w:w="6332" w:type="dxa"/>
          </w:tcPr>
          <w:p w14:paraId="18ECC798" w14:textId="77777777" w:rsidR="00E85303" w:rsidRPr="00871F77" w:rsidRDefault="00DB0106" w:rsidP="00F10371">
            <w:r w:rsidRPr="00871F77">
              <w:t>Финансир</w:t>
            </w:r>
            <w:r w:rsidR="008F71CB" w:rsidRPr="00871F77">
              <w:t xml:space="preserve">ование Программы планируется </w:t>
            </w:r>
            <w:r w:rsidR="005D6428" w:rsidRPr="00871F77">
              <w:t xml:space="preserve"> </w:t>
            </w:r>
            <w:r w:rsidRPr="00871F77">
              <w:t>за счет средств муниципального образования Тайшетский район</w:t>
            </w:r>
            <w:r w:rsidR="00F10371" w:rsidRPr="00871F77">
              <w:t xml:space="preserve"> </w:t>
            </w:r>
            <w:r w:rsidRPr="00871F77">
              <w:t>(далее районный бюджет)</w:t>
            </w:r>
            <w:r w:rsidR="00F10371" w:rsidRPr="00871F77">
              <w:t xml:space="preserve"> и средств областного бюджета Иркутской области</w:t>
            </w:r>
            <w:r w:rsidR="008F71CB" w:rsidRPr="00871F77">
              <w:t xml:space="preserve"> (далее областной бюджет)</w:t>
            </w:r>
            <w:r w:rsidR="00F10371" w:rsidRPr="00871F77">
              <w:t>.</w:t>
            </w:r>
          </w:p>
          <w:p w14:paraId="4EB1BECD" w14:textId="77777777" w:rsidR="002D7005" w:rsidRPr="00A54449" w:rsidRDefault="002D7005" w:rsidP="002D7005">
            <w:r w:rsidRPr="00871F77">
              <w:t>1.О</w:t>
            </w:r>
            <w:r>
              <w:t>б</w:t>
            </w:r>
            <w:r w:rsidRPr="00871F77">
              <w:t xml:space="preserve">щий объем ресурсного обеспечения составляет  </w:t>
            </w:r>
            <w:r>
              <w:rPr>
                <w:bCs/>
                <w:szCs w:val="24"/>
              </w:rPr>
              <w:t>34618,81</w:t>
            </w:r>
            <w:r w:rsidRPr="00E33F2B">
              <w:rPr>
                <w:szCs w:val="24"/>
              </w:rPr>
              <w:t>‬</w:t>
            </w:r>
            <w:r w:rsidRPr="00A54449">
              <w:t xml:space="preserve"> </w:t>
            </w:r>
            <w:proofErr w:type="spellStart"/>
            <w:r w:rsidRPr="00A54449">
              <w:t>тыс</w:t>
            </w:r>
            <w:proofErr w:type="gramStart"/>
            <w:r w:rsidRPr="00A54449">
              <w:t>.р</w:t>
            </w:r>
            <w:proofErr w:type="gramEnd"/>
            <w:r w:rsidRPr="00A54449">
              <w:t>уб</w:t>
            </w:r>
            <w:proofErr w:type="spellEnd"/>
            <w:r w:rsidRPr="00A54449">
              <w:t>., в том числе :</w:t>
            </w:r>
          </w:p>
          <w:p w14:paraId="13F19B3D" w14:textId="77777777" w:rsidR="002D7005" w:rsidRPr="00A54449" w:rsidRDefault="002D7005" w:rsidP="002D7005">
            <w:r w:rsidRPr="00A54449">
              <w:t>1) по годам реализации:</w:t>
            </w:r>
          </w:p>
          <w:p w14:paraId="36DD21B1" w14:textId="77777777" w:rsidR="002D7005" w:rsidRPr="00A54449" w:rsidRDefault="002D7005" w:rsidP="002D7005">
            <w:r w:rsidRPr="00A54449">
              <w:t xml:space="preserve">2020 год – 22999,10 </w:t>
            </w:r>
            <w:proofErr w:type="spellStart"/>
            <w:r w:rsidRPr="00A54449">
              <w:t>тыс.руб</w:t>
            </w:r>
            <w:proofErr w:type="spellEnd"/>
            <w:r w:rsidRPr="00A54449">
              <w:t>.,</w:t>
            </w:r>
          </w:p>
          <w:p w14:paraId="5C62556C" w14:textId="77777777" w:rsidR="002D7005" w:rsidRPr="00A54449" w:rsidRDefault="002D7005" w:rsidP="002D7005">
            <w:r w:rsidRPr="00A54449">
              <w:t xml:space="preserve">2021 год –0,00 </w:t>
            </w:r>
            <w:proofErr w:type="spellStart"/>
            <w:r w:rsidRPr="00A54449">
              <w:t>тыс.руб</w:t>
            </w:r>
            <w:proofErr w:type="spellEnd"/>
            <w:r w:rsidRPr="00A54449">
              <w:t>.,</w:t>
            </w:r>
          </w:p>
          <w:p w14:paraId="4373ED12" w14:textId="77777777" w:rsidR="002D7005" w:rsidRPr="001A78B2" w:rsidRDefault="002D7005" w:rsidP="002D7005">
            <w:r w:rsidRPr="001A78B2">
              <w:t xml:space="preserve">2022 год – </w:t>
            </w:r>
            <w:r>
              <w:t>60</w:t>
            </w:r>
            <w:r w:rsidRPr="001A78B2">
              <w:t>06,</w:t>
            </w:r>
            <w:r>
              <w:t>0</w:t>
            </w:r>
            <w:r w:rsidRPr="001A78B2">
              <w:t xml:space="preserve">0 </w:t>
            </w:r>
            <w:proofErr w:type="spellStart"/>
            <w:r w:rsidRPr="001A78B2">
              <w:t>тыс.руб</w:t>
            </w:r>
            <w:proofErr w:type="spellEnd"/>
            <w:r w:rsidRPr="001A78B2">
              <w:t>.,</w:t>
            </w:r>
          </w:p>
          <w:p w14:paraId="515AA767" w14:textId="77777777" w:rsidR="002D7005" w:rsidRPr="001A78B2" w:rsidRDefault="002D7005" w:rsidP="002D7005">
            <w:r w:rsidRPr="001A78B2">
              <w:t xml:space="preserve">2023 год – </w:t>
            </w:r>
            <w:r w:rsidRPr="00791950">
              <w:rPr>
                <w:szCs w:val="24"/>
              </w:rPr>
              <w:t>41</w:t>
            </w:r>
            <w:r>
              <w:rPr>
                <w:szCs w:val="24"/>
              </w:rPr>
              <w:t>34</w:t>
            </w:r>
            <w:r w:rsidRPr="00791950">
              <w:rPr>
                <w:szCs w:val="24"/>
              </w:rPr>
              <w:t>,</w:t>
            </w:r>
            <w:r>
              <w:rPr>
                <w:szCs w:val="24"/>
              </w:rPr>
              <w:t>81</w:t>
            </w:r>
            <w:r w:rsidRPr="001A78B2">
              <w:t xml:space="preserve"> </w:t>
            </w:r>
            <w:proofErr w:type="spellStart"/>
            <w:r w:rsidRPr="001A78B2">
              <w:t>тыс.руб</w:t>
            </w:r>
            <w:proofErr w:type="spellEnd"/>
            <w:r w:rsidRPr="001A78B2">
              <w:t>.,</w:t>
            </w:r>
          </w:p>
          <w:p w14:paraId="1DD4E86C" w14:textId="77777777" w:rsidR="002D7005" w:rsidRPr="00871F77" w:rsidRDefault="002D7005" w:rsidP="002D7005">
            <w:r w:rsidRPr="00871F77">
              <w:t xml:space="preserve">2024 год – </w:t>
            </w:r>
            <w:r>
              <w:t>1478</w:t>
            </w:r>
            <w:r w:rsidRPr="00871F77">
              <w:t>,</w:t>
            </w:r>
            <w:r>
              <w:t>90</w:t>
            </w:r>
            <w:r w:rsidRPr="00871F77">
              <w:t xml:space="preserve"> </w:t>
            </w:r>
            <w:proofErr w:type="spellStart"/>
            <w:r w:rsidRPr="00871F77">
              <w:t>тыс.руб</w:t>
            </w:r>
            <w:proofErr w:type="spellEnd"/>
            <w:r w:rsidRPr="00871F77">
              <w:t>.,</w:t>
            </w:r>
          </w:p>
          <w:p w14:paraId="0BE52E16" w14:textId="77777777" w:rsidR="002D7005" w:rsidRPr="00871F77" w:rsidRDefault="002D7005" w:rsidP="002D7005">
            <w:r w:rsidRPr="00871F77">
              <w:t xml:space="preserve">2025 год – 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  <w:p w14:paraId="7225B3F7" w14:textId="77777777" w:rsidR="002D7005" w:rsidRDefault="002D7005" w:rsidP="002D7005">
            <w:r w:rsidRPr="00871F77">
              <w:t>2) по источникам финансирования:</w:t>
            </w:r>
          </w:p>
          <w:p w14:paraId="2B7610DB" w14:textId="77777777" w:rsidR="002D7005" w:rsidRDefault="002D7005" w:rsidP="002D7005">
            <w:r>
              <w:lastRenderedPageBreak/>
              <w:t>средства областного бюджета -</w:t>
            </w:r>
            <w:r w:rsidRPr="00852895">
              <w:rPr>
                <w:szCs w:val="24"/>
              </w:rPr>
              <w:t>25 227,5</w:t>
            </w:r>
            <w:r>
              <w:rPr>
                <w:szCs w:val="24"/>
              </w:rPr>
              <w:t>0</w:t>
            </w:r>
            <w:r>
              <w:t xml:space="preserve"> тыс. руб. </w:t>
            </w:r>
          </w:p>
          <w:p w14:paraId="6B715A6D" w14:textId="77777777" w:rsidR="002D7005" w:rsidRDefault="002D7005" w:rsidP="002D7005">
            <w:r>
              <w:t xml:space="preserve">2020 год –  20009,20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14:paraId="76A702A0" w14:textId="77777777" w:rsidR="002D7005" w:rsidRDefault="002D7005" w:rsidP="002D7005">
            <w:r>
              <w:t xml:space="preserve">2021 год – 0,00 </w:t>
            </w:r>
            <w:proofErr w:type="spellStart"/>
            <w:r>
              <w:t>тыс.руб</w:t>
            </w:r>
            <w:proofErr w:type="spellEnd"/>
            <w:r>
              <w:t>.,</w:t>
            </w:r>
          </w:p>
          <w:p w14:paraId="001CBE39" w14:textId="77777777" w:rsidR="002D7005" w:rsidRDefault="002D7005" w:rsidP="002D7005">
            <w:r>
              <w:t xml:space="preserve">2022 год – 4703,10 </w:t>
            </w:r>
            <w:proofErr w:type="spellStart"/>
            <w:r>
              <w:t>тыс.руб</w:t>
            </w:r>
            <w:proofErr w:type="spellEnd"/>
            <w:r>
              <w:t>.,</w:t>
            </w:r>
          </w:p>
          <w:p w14:paraId="69BA3B30" w14:textId="77777777" w:rsidR="002D7005" w:rsidRDefault="002D7005" w:rsidP="002D7005">
            <w:r>
              <w:t xml:space="preserve">2023 год – 515,20 </w:t>
            </w:r>
            <w:proofErr w:type="spellStart"/>
            <w:r>
              <w:t>тыс.руб</w:t>
            </w:r>
            <w:proofErr w:type="spellEnd"/>
            <w:r>
              <w:t>.,</w:t>
            </w:r>
          </w:p>
          <w:p w14:paraId="287DA045" w14:textId="77777777" w:rsidR="002D7005" w:rsidRDefault="002D7005" w:rsidP="002D7005">
            <w:r>
              <w:t xml:space="preserve">2024 год – 0,00 </w:t>
            </w:r>
            <w:proofErr w:type="spellStart"/>
            <w:r>
              <w:t>тыс.руб</w:t>
            </w:r>
            <w:proofErr w:type="spellEnd"/>
            <w:r>
              <w:t>.,</w:t>
            </w:r>
          </w:p>
          <w:p w14:paraId="767A3448" w14:textId="77777777" w:rsidR="002D7005" w:rsidRPr="00871F77" w:rsidRDefault="002D7005" w:rsidP="002D7005">
            <w:r>
              <w:t xml:space="preserve">2025 год – 0,00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14:paraId="4934975B" w14:textId="77777777" w:rsidR="002D7005" w:rsidRPr="003344C4" w:rsidRDefault="002D7005" w:rsidP="002D7005">
            <w:pPr>
              <w:rPr>
                <w:szCs w:val="24"/>
              </w:rPr>
            </w:pPr>
            <w:r w:rsidRPr="00871F77">
              <w:t xml:space="preserve">средства районного бюджета </w:t>
            </w:r>
            <w:r w:rsidRPr="003344C4">
              <w:rPr>
                <w:szCs w:val="24"/>
              </w:rPr>
              <w:t xml:space="preserve">– </w:t>
            </w:r>
            <w:r>
              <w:t>9391</w:t>
            </w:r>
            <w:r w:rsidRPr="00434941">
              <w:t>,</w:t>
            </w:r>
            <w:r>
              <w:t xml:space="preserve">31 </w:t>
            </w:r>
            <w:proofErr w:type="spellStart"/>
            <w:r w:rsidRPr="003344C4">
              <w:rPr>
                <w:szCs w:val="24"/>
              </w:rPr>
              <w:t>тыс.руб</w:t>
            </w:r>
            <w:proofErr w:type="spellEnd"/>
            <w:r w:rsidRPr="003344C4">
              <w:rPr>
                <w:szCs w:val="24"/>
              </w:rPr>
              <w:t>.</w:t>
            </w:r>
          </w:p>
          <w:p w14:paraId="019F58CD" w14:textId="77777777" w:rsidR="002D7005" w:rsidRPr="003344C4" w:rsidRDefault="002D7005" w:rsidP="002D7005">
            <w:pPr>
              <w:rPr>
                <w:szCs w:val="24"/>
              </w:rPr>
            </w:pPr>
            <w:r w:rsidRPr="003344C4">
              <w:rPr>
                <w:szCs w:val="24"/>
              </w:rPr>
              <w:t xml:space="preserve">2020 год –  2989,90  </w:t>
            </w:r>
            <w:proofErr w:type="spellStart"/>
            <w:r w:rsidRPr="003344C4">
              <w:rPr>
                <w:szCs w:val="24"/>
              </w:rPr>
              <w:t>тыс</w:t>
            </w:r>
            <w:proofErr w:type="gramStart"/>
            <w:r w:rsidRPr="003344C4">
              <w:rPr>
                <w:szCs w:val="24"/>
              </w:rPr>
              <w:t>.р</w:t>
            </w:r>
            <w:proofErr w:type="gramEnd"/>
            <w:r w:rsidRPr="003344C4">
              <w:rPr>
                <w:szCs w:val="24"/>
              </w:rPr>
              <w:t>уб</w:t>
            </w:r>
            <w:proofErr w:type="spellEnd"/>
            <w:r w:rsidRPr="003344C4">
              <w:rPr>
                <w:szCs w:val="24"/>
              </w:rPr>
              <w:t>.,</w:t>
            </w:r>
          </w:p>
          <w:p w14:paraId="591E62AC" w14:textId="77777777" w:rsidR="002D7005" w:rsidRPr="003344C4" w:rsidRDefault="002D7005" w:rsidP="002D7005">
            <w:pPr>
              <w:rPr>
                <w:szCs w:val="24"/>
              </w:rPr>
            </w:pPr>
            <w:r w:rsidRPr="003344C4">
              <w:rPr>
                <w:szCs w:val="24"/>
              </w:rPr>
              <w:t xml:space="preserve">2021 год –  0,00 </w:t>
            </w:r>
            <w:proofErr w:type="spellStart"/>
            <w:r w:rsidRPr="003344C4">
              <w:rPr>
                <w:szCs w:val="24"/>
              </w:rPr>
              <w:t>тыс</w:t>
            </w:r>
            <w:proofErr w:type="gramStart"/>
            <w:r w:rsidRPr="003344C4">
              <w:rPr>
                <w:szCs w:val="24"/>
              </w:rPr>
              <w:t>.р</w:t>
            </w:r>
            <w:proofErr w:type="gramEnd"/>
            <w:r w:rsidRPr="003344C4">
              <w:rPr>
                <w:szCs w:val="24"/>
              </w:rPr>
              <w:t>уб</w:t>
            </w:r>
            <w:proofErr w:type="spellEnd"/>
            <w:r w:rsidRPr="003344C4">
              <w:rPr>
                <w:szCs w:val="24"/>
              </w:rPr>
              <w:t>.,</w:t>
            </w:r>
          </w:p>
          <w:p w14:paraId="7DBC5525" w14:textId="77777777" w:rsidR="002D7005" w:rsidRPr="00871F77" w:rsidRDefault="002D7005" w:rsidP="002D7005">
            <w:r w:rsidRPr="00871F77">
              <w:t xml:space="preserve">2022 год –  </w:t>
            </w:r>
            <w:r>
              <w:t>1302</w:t>
            </w:r>
            <w:r w:rsidRPr="00871F77">
              <w:t>,</w:t>
            </w:r>
            <w:r>
              <w:t>90</w:t>
            </w:r>
            <w:r w:rsidRPr="00871F77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3D1B70FD" w14:textId="77777777" w:rsidR="002D7005" w:rsidRDefault="002D7005" w:rsidP="002D7005">
            <w:pPr>
              <w:jc w:val="both"/>
            </w:pPr>
            <w:r>
              <w:t xml:space="preserve">2023 год - </w:t>
            </w:r>
            <w:r>
              <w:rPr>
                <w:sz w:val="22"/>
                <w:szCs w:val="22"/>
              </w:rPr>
              <w:t>3 619,61</w:t>
            </w:r>
            <w:r w:rsidRPr="00871F77">
              <w:t xml:space="preserve"> </w:t>
            </w:r>
            <w:proofErr w:type="spellStart"/>
            <w:r w:rsidRPr="00871F77">
              <w:t>тыс.руб</w:t>
            </w:r>
            <w:proofErr w:type="spellEnd"/>
            <w:r w:rsidRPr="00871F77">
              <w:t>.,</w:t>
            </w:r>
          </w:p>
          <w:p w14:paraId="60CA8030" w14:textId="77777777" w:rsidR="002D7005" w:rsidRPr="00871F77" w:rsidRDefault="002D7005" w:rsidP="002D7005">
            <w:r w:rsidRPr="00871F77">
              <w:t xml:space="preserve">2024 год – </w:t>
            </w:r>
            <w:r>
              <w:t>1478</w:t>
            </w:r>
            <w:r w:rsidRPr="00871F77">
              <w:t>,</w:t>
            </w:r>
            <w:r>
              <w:t xml:space="preserve">90 </w:t>
            </w:r>
            <w:proofErr w:type="spellStart"/>
            <w:r w:rsidRPr="00871F77">
              <w:t>тыс.руб</w:t>
            </w:r>
            <w:proofErr w:type="spellEnd"/>
            <w:r w:rsidRPr="00871F77">
              <w:t>.,</w:t>
            </w:r>
          </w:p>
          <w:p w14:paraId="53A488F4" w14:textId="77777777" w:rsidR="002D7005" w:rsidRPr="00871F77" w:rsidRDefault="002D7005" w:rsidP="002D7005">
            <w:r w:rsidRPr="00871F77">
              <w:t xml:space="preserve">2025 год – 0,00 </w:t>
            </w:r>
            <w:proofErr w:type="spellStart"/>
            <w:r w:rsidRPr="00871F77">
              <w:t>тыс.руб</w:t>
            </w:r>
            <w:proofErr w:type="spellEnd"/>
            <w:r w:rsidRPr="00871F77">
              <w:t>.</w:t>
            </w:r>
          </w:p>
          <w:p w14:paraId="6A26D879" w14:textId="0C16B41F" w:rsidR="00871F77" w:rsidRPr="00871F77" w:rsidRDefault="00912A6F" w:rsidP="00AA2177">
            <w:pPr>
              <w:rPr>
                <w:i/>
                <w:sz w:val="22"/>
              </w:rPr>
            </w:pPr>
            <w:r w:rsidRPr="00A25665">
              <w:rPr>
                <w:i/>
                <w:color w:val="FF0000"/>
                <w:sz w:val="22"/>
                <w:highlight w:val="green"/>
              </w:rPr>
              <w:t xml:space="preserve"> </w:t>
            </w:r>
            <w:r w:rsidR="000B350E" w:rsidRPr="00A25665">
              <w:rPr>
                <w:i/>
                <w:color w:val="FF0000"/>
                <w:sz w:val="22"/>
                <w:highlight w:val="green"/>
              </w:rPr>
              <w:t>( в редакции  постановлений от 28.10.2020 г. № 745, от 22.01.2021 г. № 31</w:t>
            </w:r>
            <w:r w:rsidR="000B350E"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="000B350E" w:rsidRPr="00A25665">
              <w:rPr>
                <w:i/>
                <w:color w:val="FF0000"/>
                <w:sz w:val="22"/>
                <w:highlight w:val="green"/>
              </w:rPr>
              <w:t xml:space="preserve">от </w:t>
            </w:r>
            <w:r w:rsidR="000B350E">
              <w:rPr>
                <w:i/>
                <w:color w:val="FF0000"/>
                <w:sz w:val="22"/>
                <w:highlight w:val="green"/>
              </w:rPr>
              <w:t>1</w:t>
            </w:r>
            <w:r w:rsidR="000B350E" w:rsidRPr="00A25665">
              <w:rPr>
                <w:i/>
                <w:color w:val="FF0000"/>
                <w:sz w:val="22"/>
                <w:highlight w:val="green"/>
              </w:rPr>
              <w:t>2.0</w:t>
            </w:r>
            <w:r w:rsidR="000B350E">
              <w:rPr>
                <w:i/>
                <w:color w:val="FF0000"/>
                <w:sz w:val="22"/>
                <w:highlight w:val="green"/>
              </w:rPr>
              <w:t>3</w:t>
            </w:r>
            <w:r w:rsidR="000B350E" w:rsidRPr="00A25665">
              <w:rPr>
                <w:i/>
                <w:color w:val="FF0000"/>
                <w:sz w:val="22"/>
                <w:highlight w:val="green"/>
              </w:rPr>
              <w:t xml:space="preserve">.2021 г. № </w:t>
            </w:r>
            <w:r w:rsidR="000B350E">
              <w:rPr>
                <w:i/>
                <w:color w:val="FF0000"/>
                <w:sz w:val="22"/>
                <w:highlight w:val="green"/>
              </w:rPr>
              <w:t>11</w:t>
            </w:r>
            <w:r w:rsidR="000B350E" w:rsidRPr="00A25665">
              <w:rPr>
                <w:i/>
                <w:color w:val="FF0000"/>
                <w:sz w:val="22"/>
                <w:highlight w:val="green"/>
              </w:rPr>
              <w:t>1</w:t>
            </w:r>
            <w:r w:rsidR="000B350E">
              <w:rPr>
                <w:i/>
                <w:color w:val="FF0000"/>
                <w:sz w:val="22"/>
                <w:highlight w:val="green"/>
              </w:rPr>
              <w:t>, от 29.11.2021 г. № 798</w:t>
            </w:r>
            <w:r w:rsidR="009865FE">
              <w:rPr>
                <w:i/>
                <w:color w:val="FF0000"/>
                <w:sz w:val="22"/>
                <w:highlight w:val="green"/>
              </w:rPr>
              <w:t xml:space="preserve">, от 27.05.2022г. № </w:t>
            </w:r>
            <w:r w:rsidR="004A1ED4">
              <w:rPr>
                <w:i/>
                <w:color w:val="FF0000"/>
                <w:sz w:val="22"/>
                <w:highlight w:val="green"/>
              </w:rPr>
              <w:t>417</w:t>
            </w:r>
            <w:r>
              <w:rPr>
                <w:i/>
                <w:color w:val="FF0000"/>
                <w:sz w:val="22"/>
                <w:highlight w:val="green"/>
              </w:rPr>
              <w:t xml:space="preserve">, от 03.10.2022 г. № </w:t>
            </w:r>
            <w:r w:rsidR="00AA2177">
              <w:rPr>
                <w:i/>
                <w:color w:val="FF0000"/>
                <w:sz w:val="22"/>
                <w:highlight w:val="green"/>
              </w:rPr>
              <w:t>7</w:t>
            </w:r>
            <w:r>
              <w:rPr>
                <w:i/>
                <w:color w:val="FF0000"/>
                <w:sz w:val="22"/>
                <w:highlight w:val="green"/>
              </w:rPr>
              <w:t>87</w:t>
            </w:r>
            <w:r w:rsidR="000724FF">
              <w:rPr>
                <w:i/>
                <w:color w:val="FF0000"/>
                <w:sz w:val="22"/>
                <w:highlight w:val="green"/>
              </w:rPr>
              <w:t>, от 29.12.2022 г. № 1091</w:t>
            </w:r>
            <w:r w:rsidR="005D0083">
              <w:rPr>
                <w:i/>
                <w:color w:val="FF0000"/>
                <w:sz w:val="22"/>
                <w:highlight w:val="green"/>
              </w:rPr>
              <w:t>, от 25.01.2023 г. № 45</w:t>
            </w:r>
            <w:r w:rsidR="006D3592"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="003A3749">
              <w:rPr>
                <w:i/>
                <w:color w:val="FF0000"/>
                <w:sz w:val="22"/>
                <w:highlight w:val="green"/>
              </w:rPr>
              <w:t>от 27.11.2023 г. № 1102</w:t>
            </w:r>
            <w:r w:rsidR="000B350E" w:rsidRPr="00A25665">
              <w:rPr>
                <w:i/>
                <w:color w:val="FF0000"/>
                <w:sz w:val="22"/>
                <w:highlight w:val="green"/>
              </w:rPr>
              <w:t>)</w:t>
            </w:r>
          </w:p>
        </w:tc>
      </w:tr>
      <w:tr w:rsidR="00E85303" w14:paraId="233EF469" w14:textId="77777777" w:rsidTr="00B46962">
        <w:trPr>
          <w:trHeight w:val="1118"/>
        </w:trPr>
        <w:tc>
          <w:tcPr>
            <w:tcW w:w="3222" w:type="dxa"/>
          </w:tcPr>
          <w:p w14:paraId="3E7AB5B4" w14:textId="77777777" w:rsidR="00E85303" w:rsidRPr="002425A6" w:rsidRDefault="00E85303" w:rsidP="002D2C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2425A6"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332" w:type="dxa"/>
          </w:tcPr>
          <w:p w14:paraId="0499804D" w14:textId="77777777" w:rsidR="0040406B" w:rsidRPr="00871F77" w:rsidRDefault="0040406B" w:rsidP="00F7381B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871F77">
              <w:rPr>
                <w:rFonts w:ascii="Times New Roman" w:hAnsi="Times New Roman" w:cs="Times New Roman"/>
              </w:rPr>
              <w:t>Наличие актуальных документо</w:t>
            </w:r>
            <w:r w:rsidR="0022545F" w:rsidRPr="00871F77">
              <w:rPr>
                <w:rFonts w:ascii="Times New Roman" w:hAnsi="Times New Roman" w:cs="Times New Roman"/>
              </w:rPr>
              <w:t>в территориального</w:t>
            </w:r>
            <w:r w:rsidR="00F7381B" w:rsidRPr="00871F77">
              <w:rPr>
                <w:rFonts w:ascii="Times New Roman" w:hAnsi="Times New Roman" w:cs="Times New Roman"/>
              </w:rPr>
              <w:t xml:space="preserve"> </w:t>
            </w:r>
            <w:r w:rsidRPr="00871F77">
              <w:rPr>
                <w:rFonts w:ascii="Times New Roman" w:hAnsi="Times New Roman" w:cs="Times New Roman"/>
              </w:rPr>
              <w:t xml:space="preserve">планирования, соответствующим документам территориального планирования Российской Федерации и субъекта Российской Федерации </w:t>
            </w:r>
            <w:r w:rsidR="00A26889" w:rsidRPr="00871F77">
              <w:rPr>
                <w:rFonts w:ascii="Times New Roman" w:hAnsi="Times New Roman" w:cs="Times New Roman"/>
              </w:rPr>
              <w:t xml:space="preserve"> ежегодно </w:t>
            </w:r>
            <w:r w:rsidR="0050149B" w:rsidRPr="00871F77">
              <w:rPr>
                <w:rFonts w:ascii="Times New Roman" w:hAnsi="Times New Roman" w:cs="Times New Roman"/>
              </w:rPr>
              <w:t>100%.</w:t>
            </w:r>
          </w:p>
          <w:p w14:paraId="0FDBCF82" w14:textId="77777777" w:rsidR="00430BA2" w:rsidRPr="00871F77" w:rsidRDefault="00084BA1" w:rsidP="00084BA1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871F77">
              <w:rPr>
                <w:rFonts w:ascii="Times New Roman" w:hAnsi="Times New Roman" w:cs="Times New Roman"/>
              </w:rPr>
              <w:t xml:space="preserve">Наличие актуальных </w:t>
            </w:r>
            <w:r w:rsidR="00430BA2" w:rsidRPr="00871F77">
              <w:rPr>
                <w:rFonts w:ascii="Times New Roman" w:hAnsi="Times New Roman" w:cs="Times New Roman"/>
              </w:rPr>
              <w:t>документов градостроительного зонирования, соответствующим документам территориального планирования Российской Федерации и субъек</w:t>
            </w:r>
            <w:r w:rsidR="0050149B" w:rsidRPr="00871F77">
              <w:rPr>
                <w:rFonts w:ascii="Times New Roman" w:hAnsi="Times New Roman" w:cs="Times New Roman"/>
              </w:rPr>
              <w:t xml:space="preserve">та Российской Федерации </w:t>
            </w:r>
            <w:r w:rsidR="003C0208" w:rsidRPr="00871F77">
              <w:rPr>
                <w:rFonts w:ascii="Times New Roman" w:hAnsi="Times New Roman" w:cs="Times New Roman"/>
              </w:rPr>
              <w:t>ежегодно</w:t>
            </w:r>
            <w:r w:rsidR="0050149B" w:rsidRPr="00871F77">
              <w:rPr>
                <w:rFonts w:ascii="Times New Roman" w:hAnsi="Times New Roman" w:cs="Times New Roman"/>
              </w:rPr>
              <w:t xml:space="preserve"> 100%.</w:t>
            </w:r>
          </w:p>
          <w:p w14:paraId="7EB47747" w14:textId="77777777" w:rsidR="00414440" w:rsidRPr="00871F77" w:rsidRDefault="009D61FA" w:rsidP="00414440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ind w:left="39"/>
              <w:jc w:val="both"/>
              <w:rPr>
                <w:rFonts w:ascii="Times New Roman" w:hAnsi="Times New Roman" w:cs="Times New Roman"/>
              </w:rPr>
            </w:pPr>
            <w:r w:rsidRPr="00871F77">
              <w:rPr>
                <w:rFonts w:ascii="Times New Roman" w:hAnsi="Times New Roman" w:cs="Times New Roman"/>
              </w:rPr>
              <w:t xml:space="preserve"> 3. </w:t>
            </w:r>
            <w:r w:rsidR="00E25AE6" w:rsidRPr="00871F77">
              <w:rPr>
                <w:rFonts w:ascii="Times New Roman" w:hAnsi="Times New Roman" w:cs="Times New Roman"/>
              </w:rPr>
              <w:t xml:space="preserve"> </w:t>
            </w:r>
            <w:r w:rsidRPr="00871F77">
              <w:rPr>
                <w:rFonts w:ascii="Times New Roman" w:hAnsi="Times New Roman" w:cs="Times New Roman"/>
              </w:rPr>
              <w:t>Доля исполнен</w:t>
            </w:r>
            <w:r w:rsidR="00E25AE6" w:rsidRPr="00871F77">
              <w:rPr>
                <w:rFonts w:ascii="Times New Roman" w:hAnsi="Times New Roman" w:cs="Times New Roman"/>
              </w:rPr>
              <w:t>н</w:t>
            </w:r>
            <w:r w:rsidRPr="00871F77">
              <w:rPr>
                <w:rFonts w:ascii="Times New Roman" w:hAnsi="Times New Roman" w:cs="Times New Roman"/>
              </w:rPr>
              <w:t>ых</w:t>
            </w:r>
            <w:r w:rsidR="00414440" w:rsidRPr="00871F77">
              <w:rPr>
                <w:rFonts w:ascii="Times New Roman" w:hAnsi="Times New Roman" w:cs="Times New Roman"/>
              </w:rPr>
              <w:t xml:space="preserve">  обращений граждан и юридических лиц о</w:t>
            </w:r>
            <w:r w:rsidR="00414440" w:rsidRPr="00871F77">
              <w:rPr>
                <w:rFonts w:ascii="Times New Roman" w:hAnsi="Times New Roman" w:cs="Times New Roman"/>
                <w:color w:val="000000"/>
              </w:rPr>
              <w:t xml:space="preserve"> соответствии градостроительным  регламентам проектной документации завершенных  строительством объектов и их после</w:t>
            </w:r>
            <w:r w:rsidR="0076066A" w:rsidRPr="00871F77">
              <w:rPr>
                <w:rFonts w:ascii="Times New Roman" w:hAnsi="Times New Roman" w:cs="Times New Roman"/>
                <w:color w:val="000000"/>
              </w:rPr>
              <w:t>дующего использования ежегодно</w:t>
            </w:r>
            <w:r w:rsidR="00414440" w:rsidRPr="00871F77">
              <w:rPr>
                <w:rFonts w:ascii="Times New Roman" w:hAnsi="Times New Roman" w:cs="Times New Roman"/>
                <w:color w:val="000000"/>
              </w:rPr>
              <w:t xml:space="preserve"> 100%.</w:t>
            </w:r>
          </w:p>
          <w:p w14:paraId="6C50E2D0" w14:textId="77777777" w:rsidR="00B345E8" w:rsidRPr="00871F77" w:rsidRDefault="001578D2" w:rsidP="00414440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ind w:left="34" w:firstLine="146"/>
              <w:jc w:val="both"/>
              <w:rPr>
                <w:rFonts w:ascii="Times New Roman" w:hAnsi="Times New Roman" w:cs="Times New Roman"/>
              </w:rPr>
            </w:pPr>
            <w:r w:rsidRPr="00871F77">
              <w:rPr>
                <w:rFonts w:ascii="Times New Roman" w:hAnsi="Times New Roman" w:cs="Times New Roman"/>
              </w:rPr>
              <w:t>Сохранение</w:t>
            </w:r>
            <w:r w:rsidR="00C66DE3" w:rsidRPr="00871F77">
              <w:rPr>
                <w:rFonts w:ascii="Times New Roman" w:hAnsi="Times New Roman" w:cs="Times New Roman"/>
              </w:rPr>
              <w:t xml:space="preserve"> </w:t>
            </w:r>
            <w:r w:rsidR="00F64273" w:rsidRPr="00871F77">
              <w:rPr>
                <w:rFonts w:ascii="Times New Roman" w:hAnsi="Times New Roman" w:cs="Times New Roman"/>
              </w:rPr>
              <w:t xml:space="preserve"> доли населенных</w:t>
            </w:r>
            <w:r w:rsidR="005160EE" w:rsidRPr="00871F77">
              <w:rPr>
                <w:rFonts w:ascii="Times New Roman" w:hAnsi="Times New Roman" w:cs="Times New Roman"/>
              </w:rPr>
              <w:t xml:space="preserve"> пунктов </w:t>
            </w:r>
            <w:r w:rsidR="00474DCB" w:rsidRPr="00871F77">
              <w:rPr>
                <w:rFonts w:ascii="Times New Roman" w:hAnsi="Times New Roman" w:cs="Times New Roman"/>
              </w:rPr>
              <w:t xml:space="preserve">о </w:t>
            </w:r>
            <w:r w:rsidR="00A048CC" w:rsidRPr="00871F77">
              <w:rPr>
                <w:rFonts w:ascii="Times New Roman" w:hAnsi="Times New Roman" w:cs="Times New Roman"/>
              </w:rPr>
              <w:t>границах, которые</w:t>
            </w:r>
            <w:r w:rsidR="005160EE" w:rsidRPr="00871F77">
              <w:rPr>
                <w:rFonts w:ascii="Times New Roman" w:hAnsi="Times New Roman" w:cs="Times New Roman"/>
              </w:rPr>
              <w:t xml:space="preserve"> внесены в Един</w:t>
            </w:r>
            <w:r w:rsidR="00F64273" w:rsidRPr="00871F77">
              <w:rPr>
                <w:rFonts w:ascii="Times New Roman" w:hAnsi="Times New Roman" w:cs="Times New Roman"/>
              </w:rPr>
              <w:t>ый государственный реестр недвижимости (ЕГРН), в общем количестве населенных пунктов, чьи п</w:t>
            </w:r>
            <w:r w:rsidR="005160EE" w:rsidRPr="00871F77">
              <w:rPr>
                <w:rFonts w:ascii="Times New Roman" w:hAnsi="Times New Roman" w:cs="Times New Roman"/>
              </w:rPr>
              <w:t>о</w:t>
            </w:r>
            <w:r w:rsidR="00F64273" w:rsidRPr="00871F77">
              <w:rPr>
                <w:rFonts w:ascii="Times New Roman" w:hAnsi="Times New Roman" w:cs="Times New Roman"/>
              </w:rPr>
              <w:t>лномочия в сфере градостроительной</w:t>
            </w:r>
            <w:r w:rsidR="005160EE" w:rsidRPr="00871F77">
              <w:rPr>
                <w:rFonts w:ascii="Times New Roman" w:hAnsi="Times New Roman" w:cs="Times New Roman"/>
              </w:rPr>
              <w:t xml:space="preserve"> </w:t>
            </w:r>
            <w:r w:rsidR="00F64273" w:rsidRPr="00871F77">
              <w:rPr>
                <w:rFonts w:ascii="Times New Roman" w:hAnsi="Times New Roman" w:cs="Times New Roman"/>
              </w:rPr>
              <w:t>деятельности в соответствии с законом закреплены за муниципальным образованием «Тайшетский район»</w:t>
            </w:r>
            <w:r w:rsidR="005160EE" w:rsidRPr="00871F77">
              <w:rPr>
                <w:rFonts w:ascii="Times New Roman" w:hAnsi="Times New Roman" w:cs="Times New Roman"/>
              </w:rPr>
              <w:t xml:space="preserve"> </w:t>
            </w:r>
            <w:r w:rsidR="003C0208" w:rsidRPr="00871F77">
              <w:rPr>
                <w:rFonts w:ascii="Times New Roman" w:hAnsi="Times New Roman" w:cs="Times New Roman"/>
              </w:rPr>
              <w:t>ежегодно</w:t>
            </w:r>
            <w:r w:rsidR="0019542A" w:rsidRPr="00871F77">
              <w:rPr>
                <w:rFonts w:ascii="Times New Roman" w:hAnsi="Times New Roman" w:cs="Times New Roman"/>
              </w:rPr>
              <w:t xml:space="preserve"> </w:t>
            </w:r>
            <w:r w:rsidR="005160EE" w:rsidRPr="00871F77">
              <w:rPr>
                <w:rFonts w:ascii="Times New Roman" w:hAnsi="Times New Roman" w:cs="Times New Roman"/>
              </w:rPr>
              <w:t xml:space="preserve">100% </w:t>
            </w:r>
            <w:r w:rsidR="00C66DE3" w:rsidRPr="00871F77">
              <w:rPr>
                <w:rFonts w:ascii="Times New Roman" w:hAnsi="Times New Roman" w:cs="Times New Roman"/>
              </w:rPr>
              <w:t>.</w:t>
            </w:r>
          </w:p>
          <w:p w14:paraId="761A47DC" w14:textId="77777777" w:rsidR="005160EE" w:rsidRPr="00871F77" w:rsidRDefault="001578D2" w:rsidP="00414440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ind w:left="34" w:firstLine="5"/>
              <w:jc w:val="both"/>
              <w:rPr>
                <w:rFonts w:ascii="Times New Roman" w:hAnsi="Times New Roman" w:cs="Times New Roman"/>
              </w:rPr>
            </w:pPr>
            <w:r w:rsidRPr="00871F77">
              <w:rPr>
                <w:rFonts w:ascii="Times New Roman" w:hAnsi="Times New Roman" w:cs="Times New Roman"/>
              </w:rPr>
              <w:t>Сохранение</w:t>
            </w:r>
            <w:r w:rsidR="005160EE" w:rsidRPr="00871F77">
              <w:rPr>
                <w:rFonts w:ascii="Times New Roman" w:hAnsi="Times New Roman" w:cs="Times New Roman"/>
              </w:rPr>
              <w:t xml:space="preserve"> доли территориальных зон сведения  о границах, которых внесены в Единый государственный реестр недвижимости (ЕГРН), в общем количестве территориальных зон, установленных правилами</w:t>
            </w:r>
            <w:r w:rsidR="008D3B5A" w:rsidRPr="00871F77">
              <w:rPr>
                <w:rFonts w:ascii="Times New Roman" w:hAnsi="Times New Roman" w:cs="Times New Roman"/>
              </w:rPr>
              <w:t xml:space="preserve"> землепользования и </w:t>
            </w:r>
            <w:r w:rsidR="00715E40" w:rsidRPr="00871F77">
              <w:rPr>
                <w:rFonts w:ascii="Times New Roman" w:hAnsi="Times New Roman" w:cs="Times New Roman"/>
              </w:rPr>
              <w:t>застройки,</w:t>
            </w:r>
            <w:r w:rsidR="008D3B5A" w:rsidRPr="00871F77">
              <w:rPr>
                <w:rFonts w:ascii="Times New Roman" w:hAnsi="Times New Roman" w:cs="Times New Roman"/>
              </w:rPr>
              <w:t xml:space="preserve"> </w:t>
            </w:r>
            <w:r w:rsidR="005160EE" w:rsidRPr="00871F77">
              <w:rPr>
                <w:rFonts w:ascii="Times New Roman" w:hAnsi="Times New Roman" w:cs="Times New Roman"/>
              </w:rPr>
              <w:t xml:space="preserve">чьи полномочия в сфере градостроительной деятельности в соответствии с законом закреплены за муниципальным образованием «Тайшетский район» </w:t>
            </w:r>
            <w:r w:rsidR="003C0208" w:rsidRPr="00871F77">
              <w:rPr>
                <w:rFonts w:ascii="Times New Roman" w:hAnsi="Times New Roman" w:cs="Times New Roman"/>
              </w:rPr>
              <w:t>ежегодно</w:t>
            </w:r>
            <w:r w:rsidR="0019542A" w:rsidRPr="00871F77">
              <w:rPr>
                <w:rFonts w:ascii="Times New Roman" w:hAnsi="Times New Roman" w:cs="Times New Roman"/>
              </w:rPr>
              <w:t xml:space="preserve"> 100%.</w:t>
            </w:r>
          </w:p>
          <w:p w14:paraId="6943BE54" w14:textId="77777777" w:rsidR="00B153FB" w:rsidRPr="00871F77" w:rsidRDefault="004A7041" w:rsidP="00414440">
            <w:pPr>
              <w:pStyle w:val="ad"/>
              <w:numPr>
                <w:ilvl w:val="0"/>
                <w:numId w:val="19"/>
              </w:numPr>
              <w:spacing w:line="240" w:lineRule="atLeast"/>
              <w:ind w:left="34" w:hanging="34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71F77">
              <w:rPr>
                <w:rFonts w:ascii="Times New Roman" w:hAnsi="Times New Roman" w:cs="Times New Roman"/>
                <w:color w:val="000000" w:themeColor="text1"/>
              </w:rPr>
              <w:t xml:space="preserve">Увеличение доли </w:t>
            </w:r>
            <w:r w:rsidR="00603400" w:rsidRPr="00871F77">
              <w:rPr>
                <w:rFonts w:ascii="Times New Roman" w:hAnsi="Times New Roman" w:cs="Times New Roman"/>
                <w:color w:val="000000" w:themeColor="text1"/>
              </w:rPr>
              <w:t xml:space="preserve"> градостроительной документации (архивных документов),</w:t>
            </w:r>
            <w:r w:rsidR="004342D6" w:rsidRPr="00871F77">
              <w:rPr>
                <w:rFonts w:ascii="Times New Roman" w:hAnsi="Times New Roman" w:cs="Times New Roman"/>
                <w:color w:val="000000" w:themeColor="text1"/>
              </w:rPr>
              <w:t xml:space="preserve"> переведенных в электронный вид</w:t>
            </w:r>
            <w:r w:rsidRPr="00871F77">
              <w:rPr>
                <w:rFonts w:ascii="Times New Roman" w:hAnsi="Times New Roman" w:cs="Times New Roman"/>
                <w:color w:val="000000" w:themeColor="text1"/>
              </w:rPr>
              <w:t xml:space="preserve"> к концу 2025 года до 100%.</w:t>
            </w:r>
          </w:p>
          <w:p w14:paraId="66E97CA6" w14:textId="77777777" w:rsidR="004342D6" w:rsidRDefault="00FE7BA3" w:rsidP="00B46962">
            <w:pPr>
              <w:pStyle w:val="ad"/>
              <w:numPr>
                <w:ilvl w:val="0"/>
                <w:numId w:val="19"/>
              </w:numPr>
              <w:spacing w:line="240" w:lineRule="atLeast"/>
              <w:ind w:left="39" w:hanging="3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71F77">
              <w:rPr>
                <w:rFonts w:ascii="Times New Roman" w:hAnsi="Times New Roman" w:cs="Times New Roman"/>
              </w:rPr>
              <w:t xml:space="preserve">Наличие </w:t>
            </w:r>
            <w:r w:rsidR="004342D6" w:rsidRPr="00871F77">
              <w:rPr>
                <w:rFonts w:ascii="Times New Roman" w:hAnsi="Times New Roman" w:cs="Times New Roman"/>
              </w:rPr>
              <w:t xml:space="preserve">административных регламентов  </w:t>
            </w:r>
            <w:r w:rsidR="004342D6" w:rsidRPr="00871F77">
              <w:rPr>
                <w:rFonts w:ascii="Times New Roman" w:hAnsi="Times New Roman" w:cs="Times New Roman"/>
                <w:color w:val="000000" w:themeColor="text1"/>
              </w:rPr>
              <w:t>ведения градостроительной деятельности</w:t>
            </w:r>
            <w:r w:rsidR="00A57DF8" w:rsidRPr="00871F77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r w:rsidR="00BD6A4A" w:rsidRPr="00871F77">
              <w:rPr>
                <w:rFonts w:ascii="Times New Roman" w:hAnsi="Times New Roman" w:cs="Times New Roman"/>
              </w:rPr>
              <w:t xml:space="preserve"> концу 2025</w:t>
            </w:r>
            <w:r w:rsidR="005D08F2" w:rsidRPr="00871F77">
              <w:rPr>
                <w:rFonts w:ascii="Times New Roman" w:hAnsi="Times New Roman" w:cs="Times New Roman"/>
              </w:rPr>
              <w:t xml:space="preserve"> года</w:t>
            </w:r>
            <w:r w:rsidR="004342D6" w:rsidRPr="00871F77">
              <w:rPr>
                <w:rFonts w:ascii="Times New Roman" w:hAnsi="Times New Roman" w:cs="Times New Roman"/>
              </w:rPr>
              <w:t>-100%.</w:t>
            </w:r>
          </w:p>
          <w:p w14:paraId="4D19CB55" w14:textId="77777777" w:rsidR="003A3749" w:rsidRPr="003A3749" w:rsidRDefault="00B46962" w:rsidP="003A3749">
            <w:pPr>
              <w:pStyle w:val="ad"/>
              <w:numPr>
                <w:ilvl w:val="0"/>
                <w:numId w:val="19"/>
              </w:numPr>
              <w:spacing w:after="278" w:line="240" w:lineRule="atLeast"/>
              <w:ind w:left="34" w:hanging="39"/>
              <w:jc w:val="both"/>
              <w:textAlignment w:val="baseline"/>
            </w:pPr>
            <w:r w:rsidRPr="00B46962">
              <w:rPr>
                <w:rFonts w:ascii="Times New Roman" w:hAnsi="Times New Roman" w:cs="Times New Roman"/>
                <w:color w:val="000000"/>
              </w:rPr>
              <w:t xml:space="preserve">Охват </w:t>
            </w:r>
            <w:r w:rsidRPr="00B46962">
              <w:rPr>
                <w:rFonts w:ascii="Times New Roman" w:hAnsi="Times New Roman" w:cs="Times New Roman"/>
              </w:rPr>
              <w:t xml:space="preserve">населенных пунктов, по которым </w:t>
            </w:r>
            <w:r w:rsidRPr="00B46962">
              <w:rPr>
                <w:rFonts w:ascii="Times New Roman" w:hAnsi="Times New Roman" w:cs="Times New Roman"/>
              </w:rPr>
              <w:lastRenderedPageBreak/>
              <w:t xml:space="preserve">подготовлены </w:t>
            </w:r>
            <w:r w:rsidRPr="00B4696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картографические материалы (цифровые </w:t>
            </w:r>
            <w:proofErr w:type="spellStart"/>
            <w:r w:rsidRPr="00B46962">
              <w:rPr>
                <w:rFonts w:ascii="Times New Roman" w:eastAsiaTheme="minorHAnsi" w:hAnsi="Times New Roman" w:cs="Times New Roman"/>
                <w:bCs/>
                <w:lang w:eastAsia="en-US"/>
              </w:rPr>
              <w:t>ортофотопланы</w:t>
            </w:r>
            <w:proofErr w:type="spellEnd"/>
            <w:r w:rsidRPr="00B4696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) </w:t>
            </w:r>
            <w:r w:rsidRPr="00B46962">
              <w:rPr>
                <w:rFonts w:ascii="Times New Roman" w:hAnsi="Times New Roman" w:cs="Times New Roman"/>
              </w:rPr>
              <w:t>к концу 2024 года 100%.</w:t>
            </w:r>
          </w:p>
          <w:p w14:paraId="43836824" w14:textId="5F0B3C6B" w:rsidR="00B46962" w:rsidRPr="00871F77" w:rsidRDefault="00B46962" w:rsidP="003A3749">
            <w:pPr>
              <w:pStyle w:val="ad"/>
              <w:spacing w:after="278" w:line="240" w:lineRule="atLeast"/>
              <w:ind w:left="34"/>
              <w:jc w:val="both"/>
              <w:textAlignment w:val="baseline"/>
            </w:pPr>
            <w:r>
              <w:rPr>
                <w:i/>
                <w:color w:val="FF0000"/>
                <w:sz w:val="22"/>
                <w:highlight w:val="green"/>
              </w:rPr>
              <w:t xml:space="preserve">( в редакции  постановления </w:t>
            </w:r>
            <w:r w:rsidR="003A3749">
              <w:rPr>
                <w:i/>
                <w:color w:val="FF0000"/>
                <w:sz w:val="22"/>
                <w:highlight w:val="green"/>
              </w:rPr>
              <w:t>от 27.11.2023 г. № 1102</w:t>
            </w:r>
            <w:r>
              <w:rPr>
                <w:i/>
                <w:color w:val="FF0000"/>
                <w:sz w:val="22"/>
                <w:highlight w:val="green"/>
              </w:rPr>
              <w:t>)</w:t>
            </w:r>
          </w:p>
        </w:tc>
      </w:tr>
    </w:tbl>
    <w:p w14:paraId="413336FD" w14:textId="77777777" w:rsidR="00065726" w:rsidRDefault="00065726" w:rsidP="0079604D">
      <w:pPr>
        <w:autoSpaceDE w:val="0"/>
        <w:autoSpaceDN w:val="0"/>
        <w:adjustRightInd w:val="0"/>
        <w:spacing w:line="240" w:lineRule="atLeast"/>
        <w:jc w:val="center"/>
        <w:rPr>
          <w:b/>
          <w:szCs w:val="24"/>
        </w:rPr>
      </w:pPr>
    </w:p>
    <w:p w14:paraId="64D14F64" w14:textId="77777777" w:rsidR="00065726" w:rsidRDefault="00065726" w:rsidP="0079604D">
      <w:pPr>
        <w:autoSpaceDE w:val="0"/>
        <w:autoSpaceDN w:val="0"/>
        <w:adjustRightInd w:val="0"/>
        <w:spacing w:line="240" w:lineRule="atLeast"/>
        <w:jc w:val="center"/>
        <w:rPr>
          <w:b/>
          <w:szCs w:val="24"/>
        </w:rPr>
      </w:pPr>
    </w:p>
    <w:p w14:paraId="4CDF941B" w14:textId="77777777" w:rsidR="00AD6BC6" w:rsidRDefault="00124903" w:rsidP="00065726">
      <w:pPr>
        <w:autoSpaceDE w:val="0"/>
        <w:autoSpaceDN w:val="0"/>
        <w:adjustRightInd w:val="0"/>
        <w:spacing w:line="24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Глава </w:t>
      </w:r>
      <w:r w:rsidR="009031B4">
        <w:rPr>
          <w:b/>
          <w:szCs w:val="24"/>
        </w:rPr>
        <w:t>1</w:t>
      </w:r>
      <w:r>
        <w:rPr>
          <w:b/>
          <w:szCs w:val="24"/>
        </w:rPr>
        <w:t xml:space="preserve">. </w:t>
      </w:r>
      <w:r w:rsidR="009031B4">
        <w:rPr>
          <w:b/>
          <w:szCs w:val="24"/>
        </w:rPr>
        <w:t xml:space="preserve"> ХАРАКТЕРИСТИКА ТЕКУЩЕГО СОСТОЯНИЯ СФЕРЫ РЕАЛИЗАЦИИ ПРОГРАММЫ.</w:t>
      </w:r>
    </w:p>
    <w:p w14:paraId="3841B56A" w14:textId="77777777" w:rsidR="00065726" w:rsidRPr="00065726" w:rsidRDefault="00065726" w:rsidP="00065726">
      <w:pPr>
        <w:autoSpaceDE w:val="0"/>
        <w:autoSpaceDN w:val="0"/>
        <w:adjustRightInd w:val="0"/>
        <w:spacing w:line="240" w:lineRule="atLeast"/>
        <w:jc w:val="center"/>
        <w:rPr>
          <w:b/>
          <w:szCs w:val="24"/>
        </w:rPr>
      </w:pPr>
    </w:p>
    <w:p w14:paraId="4BD962AC" w14:textId="77777777" w:rsidR="00B14AB2" w:rsidRDefault="002F0276" w:rsidP="0079604D">
      <w:pPr>
        <w:autoSpaceDE w:val="0"/>
        <w:autoSpaceDN w:val="0"/>
        <w:adjustRightInd w:val="0"/>
        <w:spacing w:line="240" w:lineRule="atLeast"/>
        <w:jc w:val="both"/>
      </w:pPr>
      <w:r>
        <w:rPr>
          <w:szCs w:val="24"/>
        </w:rPr>
        <w:t xml:space="preserve"> </w:t>
      </w:r>
      <w:r w:rsidR="00F27FE1">
        <w:rPr>
          <w:szCs w:val="24"/>
        </w:rPr>
        <w:t xml:space="preserve">  </w:t>
      </w:r>
      <w:r w:rsidR="00B14AB2">
        <w:rPr>
          <w:szCs w:val="24"/>
        </w:rPr>
        <w:t xml:space="preserve">       </w:t>
      </w:r>
      <w:r w:rsidR="00BF2611">
        <w:rPr>
          <w:szCs w:val="24"/>
        </w:rPr>
        <w:t xml:space="preserve"> Настоящая Программа разработана с учетом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</w:t>
      </w:r>
      <w:r w:rsidR="00933DD8">
        <w:rPr>
          <w:szCs w:val="24"/>
        </w:rPr>
        <w:t xml:space="preserve">2024 года» и в соответствии со </w:t>
      </w:r>
      <w:r w:rsidR="00BF2611">
        <w:rPr>
          <w:szCs w:val="24"/>
        </w:rPr>
        <w:t xml:space="preserve">Стратегий социально-экономического развития муниципального образования «Тайшетский район» на 2019-2030 годы. </w:t>
      </w:r>
    </w:p>
    <w:p w14:paraId="6DAB3F0B" w14:textId="77777777" w:rsidR="0026542C" w:rsidRPr="00507DAC" w:rsidRDefault="00DF62B3" w:rsidP="0079604D">
      <w:pPr>
        <w:pStyle w:val="a9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 </w:t>
      </w:r>
      <w:r w:rsidR="00BF2611">
        <w:t xml:space="preserve"> </w:t>
      </w:r>
      <w:r w:rsidRPr="0026542C">
        <w:t>Одной из стратегических задач социально – экономического развития муниципального образования «Тайшетский район» является</w:t>
      </w:r>
      <w:r w:rsidR="0026542C" w:rsidRPr="0026542C">
        <w:t xml:space="preserve"> повышение уровня и качества жизни населения Тайшетского района, накопление и сохранение человеческого потенциала</w:t>
      </w:r>
      <w:r w:rsidR="0026542C">
        <w:t>.</w:t>
      </w:r>
      <w:r w:rsidR="002221C3">
        <w:t xml:space="preserve"> </w:t>
      </w:r>
      <w:r w:rsidR="007B1757">
        <w:t>В рамках достижения данной стратегической задачи определен ком</w:t>
      </w:r>
      <w:r w:rsidR="00EF4529">
        <w:t>плекс  тактических целей</w:t>
      </w:r>
      <w:r w:rsidR="007B1757">
        <w:t xml:space="preserve">, в том числе и </w:t>
      </w:r>
      <w:r w:rsidR="007B1757" w:rsidRPr="00507DAC">
        <w:t xml:space="preserve">развитие территорий на основе территориального планирования и градостроительного зонирования. </w:t>
      </w:r>
    </w:p>
    <w:p w14:paraId="5D9E6BAD" w14:textId="77777777" w:rsidR="00DF62B3" w:rsidRDefault="0026542C" w:rsidP="00BF2611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both"/>
      </w:pPr>
      <w:r>
        <w:t xml:space="preserve">          </w:t>
      </w:r>
      <w:r w:rsidR="00BF2611">
        <w:t xml:space="preserve"> </w:t>
      </w:r>
      <w:r w:rsidR="00DF62B3">
        <w:t>Разработка документов территориального планирования, равно как и внесение в них изменений, осуществляется с учетом интересов граждан и их объединений, с формированием комплексных мер и проектных предложений для создания комфортных социальных условий для проживания населения. Общей социально-экономической и градостроительной, стратегической целью актуализации градостроительной документации  является формирование конкурентоспособной и инвестиционно</w:t>
      </w:r>
      <w:r w:rsidR="00BF2611">
        <w:t xml:space="preserve"> </w:t>
      </w:r>
      <w:proofErr w:type="gramStart"/>
      <w:r w:rsidR="00DF62B3">
        <w:t>-п</w:t>
      </w:r>
      <w:proofErr w:type="gramEnd"/>
      <w:r w:rsidR="00DF62B3">
        <w:t xml:space="preserve">ривлекательной территории района, достижения достаточного уровня ее социально-экономического развития. </w:t>
      </w:r>
    </w:p>
    <w:p w14:paraId="2195AE3B" w14:textId="77777777" w:rsidR="00BF2611" w:rsidRDefault="00DF62B3" w:rsidP="00BF2611">
      <w:pPr>
        <w:pStyle w:val="a9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</w:t>
      </w:r>
      <w:r w:rsidR="00BF2611">
        <w:t xml:space="preserve">        </w:t>
      </w:r>
      <w:r>
        <w:t>Необходимость своевременного внесения изменений в документы территориального планирования является одним из условий участия Тайшетского района  в федеральных и региональных программах.</w:t>
      </w:r>
    </w:p>
    <w:p w14:paraId="0649D3DF" w14:textId="77777777" w:rsidR="00A4443B" w:rsidRDefault="00BF2611" w:rsidP="00BF2611">
      <w:pPr>
        <w:pStyle w:val="a9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 </w:t>
      </w:r>
      <w:r w:rsidR="0037795D">
        <w:t xml:space="preserve">Градостроительная деятельность </w:t>
      </w:r>
      <w:r w:rsidR="00A4443B">
        <w:t>осуществляется</w:t>
      </w:r>
      <w:r w:rsidR="0037795D">
        <w:t xml:space="preserve"> в виде  территориального планирования, градостроительного зонирования и планировки территории, обеспечивающих </w:t>
      </w:r>
      <w:proofErr w:type="gramStart"/>
      <w:r w:rsidR="0037795D">
        <w:t>ус</w:t>
      </w:r>
      <w:r w:rsidR="00A4443B">
        <w:t>т</w:t>
      </w:r>
      <w:r w:rsidR="0037795D">
        <w:t>ойчивое</w:t>
      </w:r>
      <w:proofErr w:type="gramEnd"/>
      <w:r w:rsidR="0037795D">
        <w:t xml:space="preserve"> развитее территорий путем сбалансированного учета  сложившихся на них экологических,  </w:t>
      </w:r>
      <w:r w:rsidR="00A4443B">
        <w:t>экономических</w:t>
      </w:r>
      <w:r w:rsidR="0037795D">
        <w:t xml:space="preserve">, социальных, инженерно-технических факторов. </w:t>
      </w:r>
    </w:p>
    <w:p w14:paraId="5951BB99" w14:textId="77777777" w:rsidR="005F7029" w:rsidRDefault="00A4443B" w:rsidP="00BF2611">
      <w:pPr>
        <w:autoSpaceDE w:val="0"/>
        <w:autoSpaceDN w:val="0"/>
        <w:adjustRightInd w:val="0"/>
        <w:spacing w:line="240" w:lineRule="atLeast"/>
        <w:jc w:val="both"/>
        <w:rPr>
          <w:szCs w:val="24"/>
          <w:shd w:val="clear" w:color="auto" w:fill="F6FBFF"/>
        </w:rPr>
      </w:pPr>
      <w:r>
        <w:rPr>
          <w:szCs w:val="24"/>
        </w:rPr>
        <w:t xml:space="preserve">         Схема территориального пл</w:t>
      </w:r>
      <w:r w:rsidR="00F27B48">
        <w:rPr>
          <w:szCs w:val="24"/>
        </w:rPr>
        <w:t>анирования муниципального образования</w:t>
      </w:r>
      <w:r>
        <w:rPr>
          <w:szCs w:val="24"/>
        </w:rPr>
        <w:t xml:space="preserve"> «Тайшетский район» утверждена</w:t>
      </w:r>
      <w:r w:rsidR="000D007C" w:rsidRPr="000D007C">
        <w:rPr>
          <w:bCs/>
          <w:color w:val="333333"/>
          <w:szCs w:val="24"/>
          <w:shd w:val="clear" w:color="auto" w:fill="F7F7F7"/>
        </w:rPr>
        <w:t xml:space="preserve"> </w:t>
      </w:r>
      <w:r w:rsidR="000D007C" w:rsidRPr="000D007C">
        <w:rPr>
          <w:szCs w:val="24"/>
          <w:shd w:val="clear" w:color="auto" w:fill="F7F7F7"/>
        </w:rPr>
        <w:t xml:space="preserve">Решением Думы Тайшетского муниципального образования </w:t>
      </w:r>
      <w:r w:rsidR="00BA509E">
        <w:rPr>
          <w:szCs w:val="24"/>
          <w:shd w:val="clear" w:color="auto" w:fill="F7F7F7"/>
        </w:rPr>
        <w:t>«Тайшетский район»</w:t>
      </w:r>
      <w:r w:rsidR="000D007C" w:rsidRPr="000D007C">
        <w:rPr>
          <w:szCs w:val="24"/>
          <w:shd w:val="clear" w:color="auto" w:fill="F7F7F7"/>
        </w:rPr>
        <w:t xml:space="preserve"> от 25.06.2013</w:t>
      </w:r>
      <w:r w:rsidR="00F27FE1">
        <w:rPr>
          <w:szCs w:val="24"/>
          <w:shd w:val="clear" w:color="auto" w:fill="F7F7F7"/>
        </w:rPr>
        <w:t xml:space="preserve"> </w:t>
      </w:r>
      <w:r w:rsidR="000D007C" w:rsidRPr="000D007C">
        <w:rPr>
          <w:szCs w:val="24"/>
          <w:shd w:val="clear" w:color="auto" w:fill="F7F7F7"/>
        </w:rPr>
        <w:t xml:space="preserve">г. № </w:t>
      </w:r>
      <w:r w:rsidR="000D007C" w:rsidRPr="000D007C">
        <w:rPr>
          <w:szCs w:val="24"/>
          <w:shd w:val="clear" w:color="auto" w:fill="F6FBFF"/>
        </w:rPr>
        <w:t>190</w:t>
      </w:r>
      <w:r w:rsidR="000D007C">
        <w:rPr>
          <w:szCs w:val="24"/>
          <w:shd w:val="clear" w:color="auto" w:fill="F6FBFF"/>
        </w:rPr>
        <w:t>. В связи с интенсивным социально-экономическим развитием Тайшетского района в схеме территориального планирования Тайшетского района необходимы изменения эффективного функциональ</w:t>
      </w:r>
      <w:r w:rsidR="00933DD8">
        <w:rPr>
          <w:szCs w:val="24"/>
          <w:shd w:val="clear" w:color="auto" w:fill="F6FBFF"/>
        </w:rPr>
        <w:t xml:space="preserve">ного использования территорий. </w:t>
      </w:r>
      <w:r w:rsidR="00266B2A">
        <w:rPr>
          <w:szCs w:val="24"/>
          <w:shd w:val="clear" w:color="auto" w:fill="F6FBFF"/>
        </w:rPr>
        <w:t xml:space="preserve">В генеральные планы и правила землепользования и застройки сельских поселений, утвержденных в 2013 г. необходимо внесение  изменений в части определения границ территориальных зон, границ населенных пунктов, градостроительных регламентов, с учетом новых планировочных районов. </w:t>
      </w:r>
    </w:p>
    <w:p w14:paraId="2F96AF28" w14:textId="77777777" w:rsidR="00FD1BF7" w:rsidRDefault="000C5793" w:rsidP="00FD1BF7">
      <w:pPr>
        <w:ind w:firstLine="709"/>
        <w:jc w:val="both"/>
        <w:rPr>
          <w:szCs w:val="24"/>
        </w:rPr>
      </w:pPr>
      <w:r>
        <w:rPr>
          <w:szCs w:val="24"/>
        </w:rPr>
        <w:t xml:space="preserve">Практика показывает, что применение документов территориального планирования в условиях постоянно меняющейся градостроительной ситуации, законодательства с сфере градостроительной деятельности требует мониторинга этих документов и их периодической корректировки. Внесение изменений в документы территориального планирования, как правило, влечет за собой и внесение изменений в правила землепользования и застройки. </w:t>
      </w:r>
    </w:p>
    <w:p w14:paraId="42CA4B73" w14:textId="77777777" w:rsidR="00FD1BF7" w:rsidRDefault="00FD1BF7" w:rsidP="00FD1BF7">
      <w:pPr>
        <w:ind w:firstLine="709"/>
        <w:jc w:val="both"/>
        <w:rPr>
          <w:szCs w:val="24"/>
        </w:rPr>
      </w:pPr>
      <w:r>
        <w:rPr>
          <w:szCs w:val="24"/>
        </w:rPr>
        <w:t>Вопрос в области градостроительной деятельности определен пунктом 20 части 1 статьи 14</w:t>
      </w:r>
      <w:r w:rsidR="00E53F17">
        <w:rPr>
          <w:szCs w:val="24"/>
        </w:rPr>
        <w:t>, пунктом 15 части 1 статьи 15</w:t>
      </w:r>
      <w:r>
        <w:rPr>
          <w:szCs w:val="24"/>
        </w:rPr>
        <w:t xml:space="preserve"> Федерального закона от 6 октября 2003 года </w:t>
      </w:r>
      <w:r>
        <w:rPr>
          <w:szCs w:val="24"/>
        </w:rPr>
        <w:lastRenderedPageBreak/>
        <w:t>№131-ФЗ «Об общих принципах организации местного самоуправления в Российской Федерации», в том числе утверждение генеральных планов и правил землепользования и застройки.</w:t>
      </w:r>
    </w:p>
    <w:p w14:paraId="65BD6446" w14:textId="77777777" w:rsidR="00FD1BF7" w:rsidRDefault="00FD1BF7" w:rsidP="00FD1BF7">
      <w:pPr>
        <w:ind w:firstLine="709"/>
        <w:jc w:val="both"/>
        <w:rPr>
          <w:szCs w:val="24"/>
        </w:rPr>
      </w:pPr>
      <w:r>
        <w:rPr>
          <w:szCs w:val="24"/>
        </w:rPr>
        <w:t xml:space="preserve">Частью </w:t>
      </w:r>
      <w:r w:rsidRPr="00E53F17">
        <w:rPr>
          <w:szCs w:val="24"/>
        </w:rPr>
        <w:t>3 статьи 14</w:t>
      </w:r>
      <w:r>
        <w:rPr>
          <w:szCs w:val="24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установлено, что законом субъекта Российской Федерации и принятыми в соответствии с ним уставом муниципального района и уставами сельских поселений указанный вопрос может быть закреплен за сельскими поселениями. </w:t>
      </w:r>
    </w:p>
    <w:p w14:paraId="2DBCC80B" w14:textId="77777777" w:rsidR="00FD1BF7" w:rsidRDefault="00FD1BF7" w:rsidP="00FD1BF7">
      <w:pPr>
        <w:ind w:firstLine="709"/>
        <w:jc w:val="both"/>
        <w:rPr>
          <w:szCs w:val="24"/>
        </w:rPr>
      </w:pPr>
      <w:r>
        <w:rPr>
          <w:szCs w:val="24"/>
        </w:rPr>
        <w:t>В соо</w:t>
      </w:r>
      <w:r w:rsidR="00F2777F">
        <w:rPr>
          <w:szCs w:val="24"/>
        </w:rPr>
        <w:t>тветствии с частью 13 статьи 2 З</w:t>
      </w:r>
      <w:r>
        <w:rPr>
          <w:szCs w:val="24"/>
        </w:rPr>
        <w:t xml:space="preserve">акона Иркутской области  от 3 ноября 2016 года № 96-ОЗ «О закреплении за сельскими поселениями Иркутской области вопросов местного значения» </w:t>
      </w:r>
      <w:r w:rsidRPr="00BC6189">
        <w:rPr>
          <w:szCs w:val="24"/>
        </w:rPr>
        <w:t>не предусмотрено</w:t>
      </w:r>
      <w:r>
        <w:rPr>
          <w:szCs w:val="24"/>
        </w:rPr>
        <w:t xml:space="preserve"> закрепление за сельскими поселениями Тайшетского района вопроса местного значения, указанного в пункте 20 части 1 статьи 14 Федерального закона от 6 октября 2003 года №</w:t>
      </w:r>
      <w:r w:rsidR="00570A04">
        <w:rPr>
          <w:szCs w:val="24"/>
        </w:rPr>
        <w:t xml:space="preserve"> </w:t>
      </w:r>
      <w:r>
        <w:rPr>
          <w:szCs w:val="24"/>
        </w:rPr>
        <w:t>131-ФЗ «Об общих принципах организации местного самоуправления в Российской Федерации».</w:t>
      </w:r>
    </w:p>
    <w:p w14:paraId="3E531614" w14:textId="77777777" w:rsidR="00FD1BF7" w:rsidRDefault="00FD1BF7" w:rsidP="00FD1BF7">
      <w:pPr>
        <w:ind w:firstLine="709"/>
        <w:jc w:val="both"/>
        <w:rPr>
          <w:szCs w:val="24"/>
        </w:rPr>
      </w:pPr>
      <w:r>
        <w:rPr>
          <w:szCs w:val="24"/>
        </w:rPr>
        <w:t xml:space="preserve">В силу положений </w:t>
      </w:r>
      <w:r w:rsidRPr="00E53F17">
        <w:rPr>
          <w:szCs w:val="24"/>
        </w:rPr>
        <w:t>части 4 статьи 14</w:t>
      </w:r>
      <w:r>
        <w:rPr>
          <w:szCs w:val="24"/>
        </w:rPr>
        <w:t xml:space="preserve"> Федерального закона от 6 октября 2003года №</w:t>
      </w:r>
      <w:r w:rsidR="00570A04">
        <w:rPr>
          <w:szCs w:val="24"/>
        </w:rPr>
        <w:t xml:space="preserve"> </w:t>
      </w:r>
      <w:r>
        <w:rPr>
          <w:szCs w:val="24"/>
        </w:rPr>
        <w:t>131-ФЗ «Об общих принципах организации местного самоуправления в Российской Федерации» данный вопрос отнесен к вопросу местного значения соответствующего муниципального района.</w:t>
      </w:r>
    </w:p>
    <w:p w14:paraId="1482CD11" w14:textId="77777777" w:rsidR="007C5694" w:rsidRDefault="00FD1BF7" w:rsidP="007C5694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>Таким образом</w:t>
      </w:r>
      <w:r w:rsidR="00C41267">
        <w:rPr>
          <w:szCs w:val="24"/>
        </w:rPr>
        <w:t>,</w:t>
      </w:r>
      <w:r>
        <w:rPr>
          <w:szCs w:val="24"/>
        </w:rPr>
        <w:t xml:space="preserve"> </w:t>
      </w:r>
      <w:r w:rsidR="00C41267" w:rsidRPr="00C4126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начиная </w:t>
      </w:r>
      <w:r w:rsidR="003610DA">
        <w:rPr>
          <w:b/>
          <w:color w:val="000000" w:themeColor="text1"/>
          <w:spacing w:val="2"/>
          <w:sz w:val="22"/>
          <w:szCs w:val="22"/>
          <w:shd w:val="clear" w:color="auto" w:fill="FFFFFF"/>
        </w:rPr>
        <w:t xml:space="preserve">с </w:t>
      </w:r>
      <w:r w:rsidR="00C41267" w:rsidRPr="00DB0106">
        <w:rPr>
          <w:b/>
          <w:color w:val="000000" w:themeColor="text1"/>
          <w:spacing w:val="2"/>
          <w:sz w:val="22"/>
          <w:szCs w:val="22"/>
          <w:shd w:val="clear" w:color="auto" w:fill="FFFFFF"/>
        </w:rPr>
        <w:t>1 января 2017 года</w:t>
      </w:r>
      <w:r>
        <w:rPr>
          <w:szCs w:val="24"/>
        </w:rPr>
        <w:t xml:space="preserve">, вопрос ведения </w:t>
      </w:r>
      <w:r w:rsidR="003610DA">
        <w:rPr>
          <w:szCs w:val="24"/>
        </w:rPr>
        <w:t xml:space="preserve">градостроительной документации </w:t>
      </w:r>
      <w:r>
        <w:rPr>
          <w:szCs w:val="24"/>
        </w:rPr>
        <w:t>22 сельских поселений Тайшетского района отнесен к полномочиям Тайшетского района</w:t>
      </w:r>
      <w:r w:rsidR="00C41267">
        <w:rPr>
          <w:szCs w:val="24"/>
        </w:rPr>
        <w:t xml:space="preserve">. </w:t>
      </w:r>
      <w:r w:rsidR="005F1447">
        <w:rPr>
          <w:szCs w:val="24"/>
        </w:rPr>
        <w:t xml:space="preserve">В 2017 году работа по внесению изменений в градостроительную документацию не производилась, по причине отсутствия регламентированного порядка работы  на законодательном уровне. </w:t>
      </w:r>
    </w:p>
    <w:p w14:paraId="7901C9CF" w14:textId="77777777" w:rsidR="008A22F5" w:rsidRPr="00C82ACD" w:rsidRDefault="005F1447" w:rsidP="004662B3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4"/>
          <w:shd w:val="clear" w:color="auto" w:fill="F6FBFF"/>
        </w:rPr>
      </w:pPr>
      <w:r w:rsidRPr="00C82ACD">
        <w:rPr>
          <w:szCs w:val="24"/>
        </w:rPr>
        <w:t>В 2018-2019 г. г</w:t>
      </w:r>
      <w:r w:rsidR="001F6883" w:rsidRPr="00C82ACD">
        <w:rPr>
          <w:szCs w:val="24"/>
        </w:rPr>
        <w:t>радостроительная деятельность в Тайшетском районе активно развивается</w:t>
      </w:r>
      <w:r w:rsidR="002520DD" w:rsidRPr="00C82ACD">
        <w:rPr>
          <w:szCs w:val="24"/>
        </w:rPr>
        <w:t xml:space="preserve">, и тем самым формирует потребность </w:t>
      </w:r>
      <w:r w:rsidR="0072141F" w:rsidRPr="00C82ACD">
        <w:rPr>
          <w:szCs w:val="24"/>
        </w:rPr>
        <w:t xml:space="preserve">в </w:t>
      </w:r>
      <w:r w:rsidR="002520DD" w:rsidRPr="00C82ACD">
        <w:rPr>
          <w:szCs w:val="24"/>
        </w:rPr>
        <w:t xml:space="preserve">постоянной корректировке </w:t>
      </w:r>
      <w:r w:rsidR="0072141F" w:rsidRPr="00C82ACD">
        <w:rPr>
          <w:szCs w:val="24"/>
        </w:rPr>
        <w:t xml:space="preserve"> градостроит</w:t>
      </w:r>
      <w:r w:rsidR="004662B3" w:rsidRPr="00C82ACD">
        <w:rPr>
          <w:szCs w:val="24"/>
        </w:rPr>
        <w:t>ельной документации</w:t>
      </w:r>
      <w:r w:rsidR="00230633" w:rsidRPr="00C82ACD">
        <w:rPr>
          <w:szCs w:val="24"/>
        </w:rPr>
        <w:t xml:space="preserve">, </w:t>
      </w:r>
      <w:r w:rsidR="0088149E" w:rsidRPr="00C82ACD">
        <w:rPr>
          <w:szCs w:val="24"/>
        </w:rPr>
        <w:t xml:space="preserve">так </w:t>
      </w:r>
      <w:r w:rsidR="00230633" w:rsidRPr="00C82ACD">
        <w:rPr>
          <w:szCs w:val="24"/>
        </w:rPr>
        <w:t xml:space="preserve">администрацией Тайшетского района </w:t>
      </w:r>
      <w:r w:rsidR="002C220A" w:rsidRPr="00C82ACD">
        <w:rPr>
          <w:szCs w:val="24"/>
        </w:rPr>
        <w:t>в данный период были проведены</w:t>
      </w:r>
      <w:r w:rsidR="00230633" w:rsidRPr="00C82ACD">
        <w:rPr>
          <w:szCs w:val="24"/>
        </w:rPr>
        <w:t xml:space="preserve"> </w:t>
      </w:r>
      <w:r w:rsidR="0088149E" w:rsidRPr="00C82ACD">
        <w:rPr>
          <w:szCs w:val="24"/>
        </w:rPr>
        <w:t xml:space="preserve">следующие </w:t>
      </w:r>
      <w:r w:rsidR="00933DD8" w:rsidRPr="00C82ACD">
        <w:rPr>
          <w:szCs w:val="24"/>
        </w:rPr>
        <w:t xml:space="preserve">работы: </w:t>
      </w:r>
    </w:p>
    <w:p w14:paraId="54A7F2B9" w14:textId="77777777" w:rsidR="002C220A" w:rsidRPr="00C82ACD" w:rsidRDefault="002C220A" w:rsidP="004662B3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C82ACD">
        <w:rPr>
          <w:szCs w:val="24"/>
          <w:shd w:val="clear" w:color="auto" w:fill="F6FBFF"/>
        </w:rPr>
        <w:t xml:space="preserve">в </w:t>
      </w:r>
      <w:r w:rsidR="0088149E" w:rsidRPr="00C82ACD">
        <w:rPr>
          <w:szCs w:val="24"/>
          <w:shd w:val="clear" w:color="auto" w:fill="F6FBFF"/>
        </w:rPr>
        <w:t>2018 год: В</w:t>
      </w:r>
      <w:r w:rsidRPr="00C82ACD">
        <w:rPr>
          <w:szCs w:val="24"/>
          <w:shd w:val="clear" w:color="auto" w:fill="F6FBFF"/>
        </w:rPr>
        <w:t>несены изменения в докумен</w:t>
      </w:r>
      <w:r w:rsidR="00F2659C" w:rsidRPr="00C82ACD">
        <w:rPr>
          <w:szCs w:val="24"/>
          <w:shd w:val="clear" w:color="auto" w:fill="F6FBFF"/>
        </w:rPr>
        <w:t xml:space="preserve">ты   градостроительного зонирования </w:t>
      </w:r>
      <w:r w:rsidRPr="00C82ACD">
        <w:rPr>
          <w:szCs w:val="24"/>
          <w:shd w:val="clear" w:color="auto" w:fill="F6FBFF"/>
        </w:rPr>
        <w:t xml:space="preserve"> по  </w:t>
      </w:r>
      <w:r w:rsidR="00491D1C" w:rsidRPr="00C82ACD">
        <w:rPr>
          <w:szCs w:val="24"/>
          <w:shd w:val="clear" w:color="auto" w:fill="F6FBFF"/>
        </w:rPr>
        <w:t xml:space="preserve">4 </w:t>
      </w:r>
      <w:r w:rsidRPr="00C82ACD">
        <w:rPr>
          <w:szCs w:val="24"/>
          <w:shd w:val="clear" w:color="auto" w:fill="F6FBFF"/>
        </w:rPr>
        <w:t>муниципальным образованиям</w:t>
      </w:r>
      <w:r w:rsidR="00BD1480" w:rsidRPr="00C82ACD">
        <w:rPr>
          <w:szCs w:val="24"/>
          <w:shd w:val="clear" w:color="auto" w:fill="F6FBFF"/>
        </w:rPr>
        <w:t>, в том числе</w:t>
      </w:r>
      <w:r w:rsidR="00491D1C" w:rsidRPr="00C82ACD">
        <w:rPr>
          <w:szCs w:val="24"/>
          <w:shd w:val="clear" w:color="auto" w:fill="F6FBFF"/>
        </w:rPr>
        <w:t xml:space="preserve"> </w:t>
      </w:r>
      <w:proofErr w:type="spellStart"/>
      <w:r w:rsidR="00491D1C" w:rsidRPr="00C82ACD">
        <w:rPr>
          <w:szCs w:val="24"/>
          <w:shd w:val="clear" w:color="auto" w:fill="F6FBFF"/>
        </w:rPr>
        <w:t>Тамтачетское</w:t>
      </w:r>
      <w:proofErr w:type="spellEnd"/>
      <w:r w:rsidR="00491D1C" w:rsidRPr="00C82ACD">
        <w:rPr>
          <w:szCs w:val="24"/>
          <w:shd w:val="clear" w:color="auto" w:fill="F6FBFF"/>
        </w:rPr>
        <w:t xml:space="preserve"> МО, </w:t>
      </w:r>
      <w:proofErr w:type="spellStart"/>
      <w:r w:rsidR="00491D1C" w:rsidRPr="00C82ACD">
        <w:rPr>
          <w:szCs w:val="24"/>
          <w:shd w:val="clear" w:color="auto" w:fill="F6FBFF"/>
        </w:rPr>
        <w:t>Джогинское</w:t>
      </w:r>
      <w:proofErr w:type="spellEnd"/>
      <w:r w:rsidR="00491D1C" w:rsidRPr="00C82ACD">
        <w:rPr>
          <w:szCs w:val="24"/>
          <w:shd w:val="clear" w:color="auto" w:fill="F6FBFF"/>
        </w:rPr>
        <w:t xml:space="preserve"> МО, Борисовское МО, </w:t>
      </w:r>
      <w:proofErr w:type="spellStart"/>
      <w:r w:rsidR="00491D1C" w:rsidRPr="00C82ACD">
        <w:rPr>
          <w:szCs w:val="24"/>
          <w:shd w:val="clear" w:color="auto" w:fill="F6FBFF"/>
        </w:rPr>
        <w:t>Шелеховское</w:t>
      </w:r>
      <w:proofErr w:type="spellEnd"/>
      <w:r w:rsidR="00491D1C" w:rsidRPr="00C82ACD">
        <w:rPr>
          <w:szCs w:val="24"/>
          <w:shd w:val="clear" w:color="auto" w:fill="F6FBFF"/>
        </w:rPr>
        <w:t xml:space="preserve"> МО</w:t>
      </w:r>
      <w:r w:rsidRPr="00C82ACD">
        <w:rPr>
          <w:szCs w:val="24"/>
          <w:shd w:val="clear" w:color="auto" w:fill="F6FBFF"/>
        </w:rPr>
        <w:t xml:space="preserve">, что в свою очередь составляет </w:t>
      </w:r>
      <w:r w:rsidR="00491D1C" w:rsidRPr="00C82ACD">
        <w:rPr>
          <w:szCs w:val="24"/>
          <w:shd w:val="clear" w:color="auto" w:fill="F6FBFF"/>
        </w:rPr>
        <w:t xml:space="preserve">18 </w:t>
      </w:r>
      <w:r w:rsidRPr="00C82ACD">
        <w:rPr>
          <w:szCs w:val="24"/>
          <w:shd w:val="clear" w:color="auto" w:fill="F6FBFF"/>
        </w:rPr>
        <w:t>% от общего количества муниципальных образований Тайшетского район</w:t>
      </w:r>
      <w:r w:rsidR="00491D1C" w:rsidRPr="00C82ACD">
        <w:rPr>
          <w:szCs w:val="24"/>
          <w:shd w:val="clear" w:color="auto" w:fill="F6FBFF"/>
        </w:rPr>
        <w:t>а,</w:t>
      </w:r>
      <w:r w:rsidRPr="00C82ACD">
        <w:rPr>
          <w:szCs w:val="24"/>
          <w:shd w:val="clear" w:color="auto" w:fill="F6FBFF"/>
        </w:rPr>
        <w:t xml:space="preserve"> </w:t>
      </w:r>
      <w:r w:rsidRPr="00C82ACD">
        <w:t>чьи полномочия в сфере градостроительной деятельности в соответствии с законом закреплены за муниципальным образованием «Тайшетский район»</w:t>
      </w:r>
      <w:r w:rsidR="0088149E" w:rsidRPr="00C82ACD">
        <w:t>;</w:t>
      </w:r>
    </w:p>
    <w:p w14:paraId="4A178C08" w14:textId="77777777" w:rsidR="002C220A" w:rsidRPr="00C82ACD" w:rsidRDefault="002C220A" w:rsidP="002C220A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C82ACD">
        <w:t>Внесены изме</w:t>
      </w:r>
      <w:r w:rsidR="00F2659C" w:rsidRPr="00C82ACD">
        <w:t>нения в документы территориального</w:t>
      </w:r>
      <w:r w:rsidRPr="00C82ACD">
        <w:t xml:space="preserve"> </w:t>
      </w:r>
      <w:r w:rsidR="00491D1C" w:rsidRPr="00C82ACD">
        <w:rPr>
          <w:szCs w:val="24"/>
          <w:shd w:val="clear" w:color="auto" w:fill="F6FBFF"/>
        </w:rPr>
        <w:t>планирования по 2</w:t>
      </w:r>
      <w:r w:rsidRPr="00C82ACD">
        <w:rPr>
          <w:szCs w:val="24"/>
          <w:shd w:val="clear" w:color="auto" w:fill="F6FBFF"/>
        </w:rPr>
        <w:t xml:space="preserve"> муниципальным образованиям,</w:t>
      </w:r>
      <w:r w:rsidR="00BD1480" w:rsidRPr="00C82ACD">
        <w:rPr>
          <w:szCs w:val="24"/>
          <w:shd w:val="clear" w:color="auto" w:fill="F6FBFF"/>
        </w:rPr>
        <w:t xml:space="preserve"> в том числе</w:t>
      </w:r>
      <w:r w:rsidR="00491D1C" w:rsidRPr="00C82ACD">
        <w:rPr>
          <w:szCs w:val="24"/>
          <w:shd w:val="clear" w:color="auto" w:fill="F6FBFF"/>
        </w:rPr>
        <w:t xml:space="preserve"> Старо-</w:t>
      </w:r>
      <w:proofErr w:type="spellStart"/>
      <w:r w:rsidR="00491D1C" w:rsidRPr="00C82ACD">
        <w:rPr>
          <w:szCs w:val="24"/>
          <w:shd w:val="clear" w:color="auto" w:fill="F6FBFF"/>
        </w:rPr>
        <w:t>Акульшетское</w:t>
      </w:r>
      <w:proofErr w:type="spellEnd"/>
      <w:r w:rsidR="00491D1C" w:rsidRPr="00C82ACD">
        <w:rPr>
          <w:szCs w:val="24"/>
          <w:shd w:val="clear" w:color="auto" w:fill="F6FBFF"/>
        </w:rPr>
        <w:t xml:space="preserve"> МО, Березовское МО</w:t>
      </w:r>
      <w:r w:rsidR="00F2659C" w:rsidRPr="00C82ACD">
        <w:rPr>
          <w:szCs w:val="24"/>
          <w:shd w:val="clear" w:color="auto" w:fill="F6FBFF"/>
        </w:rPr>
        <w:t xml:space="preserve">, </w:t>
      </w:r>
      <w:r w:rsidR="00491D1C" w:rsidRPr="00C82ACD">
        <w:rPr>
          <w:szCs w:val="24"/>
          <w:shd w:val="clear" w:color="auto" w:fill="F6FBFF"/>
        </w:rPr>
        <w:t xml:space="preserve"> </w:t>
      </w:r>
      <w:r w:rsidR="003610DA" w:rsidRPr="00C82ACD">
        <w:rPr>
          <w:szCs w:val="24"/>
          <w:shd w:val="clear" w:color="auto" w:fill="F6FBFF"/>
        </w:rPr>
        <w:t xml:space="preserve"> что в свою очередь составляет</w:t>
      </w:r>
      <w:r w:rsidRPr="00C82ACD">
        <w:rPr>
          <w:szCs w:val="24"/>
          <w:shd w:val="clear" w:color="auto" w:fill="F6FBFF"/>
        </w:rPr>
        <w:t xml:space="preserve"> </w:t>
      </w:r>
      <w:r w:rsidR="00491D1C" w:rsidRPr="00C82ACD">
        <w:rPr>
          <w:szCs w:val="24"/>
          <w:shd w:val="clear" w:color="auto" w:fill="F6FBFF"/>
        </w:rPr>
        <w:t>9</w:t>
      </w:r>
      <w:r w:rsidRPr="00C82ACD">
        <w:rPr>
          <w:szCs w:val="24"/>
          <w:shd w:val="clear" w:color="auto" w:fill="F6FBFF"/>
        </w:rPr>
        <w:t xml:space="preserve"> % от общего количества муниципальных образований Тайшетского района</w:t>
      </w:r>
      <w:r w:rsidR="0088149E" w:rsidRPr="00C82ACD">
        <w:rPr>
          <w:szCs w:val="24"/>
          <w:shd w:val="clear" w:color="auto" w:fill="F6FBFF"/>
        </w:rPr>
        <w:t xml:space="preserve">, </w:t>
      </w:r>
      <w:r w:rsidRPr="00C82ACD">
        <w:rPr>
          <w:szCs w:val="24"/>
          <w:shd w:val="clear" w:color="auto" w:fill="F6FBFF"/>
        </w:rPr>
        <w:t xml:space="preserve"> </w:t>
      </w:r>
      <w:r w:rsidRPr="00C82ACD">
        <w:t xml:space="preserve">чьи полномочия в сфере градостроительной деятельности в соответствии с законом закреплены за муниципальным образованием «Тайшетский район». </w:t>
      </w:r>
    </w:p>
    <w:p w14:paraId="0463ED2C" w14:textId="77777777" w:rsidR="00BD7F79" w:rsidRPr="00C82ACD" w:rsidRDefault="00BD7F79" w:rsidP="00BD7F79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C82ACD">
        <w:rPr>
          <w:szCs w:val="24"/>
          <w:shd w:val="clear" w:color="auto" w:fill="F6FBFF"/>
        </w:rPr>
        <w:t>в 2019 год: Внесены изменения в докумен</w:t>
      </w:r>
      <w:r w:rsidR="00F2659C" w:rsidRPr="00C82ACD">
        <w:rPr>
          <w:szCs w:val="24"/>
          <w:shd w:val="clear" w:color="auto" w:fill="F6FBFF"/>
        </w:rPr>
        <w:t>ты</w:t>
      </w:r>
      <w:r w:rsidR="003610DA" w:rsidRPr="00C82ACD">
        <w:rPr>
          <w:szCs w:val="24"/>
          <w:shd w:val="clear" w:color="auto" w:fill="F6FBFF"/>
        </w:rPr>
        <w:t xml:space="preserve"> градостроительного зонирования по </w:t>
      </w:r>
      <w:r w:rsidR="0088149E" w:rsidRPr="00C82ACD">
        <w:rPr>
          <w:szCs w:val="24"/>
          <w:shd w:val="clear" w:color="auto" w:fill="F6FBFF"/>
        </w:rPr>
        <w:t>1</w:t>
      </w:r>
      <w:r w:rsidR="00BD1480" w:rsidRPr="00C82ACD">
        <w:rPr>
          <w:szCs w:val="24"/>
          <w:shd w:val="clear" w:color="auto" w:fill="F6FBFF"/>
        </w:rPr>
        <w:t>7</w:t>
      </w:r>
      <w:r w:rsidR="0088149E" w:rsidRPr="00C82ACD">
        <w:rPr>
          <w:szCs w:val="24"/>
          <w:shd w:val="clear" w:color="auto" w:fill="F6FBFF"/>
        </w:rPr>
        <w:t xml:space="preserve"> </w:t>
      </w:r>
      <w:r w:rsidRPr="00C82ACD">
        <w:rPr>
          <w:szCs w:val="24"/>
          <w:shd w:val="clear" w:color="auto" w:fill="F6FBFF"/>
        </w:rPr>
        <w:t>муниципальным образованиям,</w:t>
      </w:r>
      <w:r w:rsidR="0088149E" w:rsidRPr="00C82ACD">
        <w:rPr>
          <w:szCs w:val="24"/>
          <w:shd w:val="clear" w:color="auto" w:fill="F6FBFF"/>
        </w:rPr>
        <w:t xml:space="preserve"> </w:t>
      </w:r>
      <w:r w:rsidR="00BD1480" w:rsidRPr="00C82ACD">
        <w:rPr>
          <w:szCs w:val="24"/>
          <w:shd w:val="clear" w:color="auto" w:fill="F6FBFF"/>
        </w:rPr>
        <w:t xml:space="preserve">в том числе </w:t>
      </w:r>
      <w:r w:rsidR="003610DA" w:rsidRPr="00C82ACD">
        <w:rPr>
          <w:szCs w:val="24"/>
          <w:shd w:val="clear" w:color="auto" w:fill="F6FBFF"/>
        </w:rPr>
        <w:t xml:space="preserve"> Березовское МО, </w:t>
      </w:r>
      <w:proofErr w:type="spellStart"/>
      <w:r w:rsidR="0088149E" w:rsidRPr="00C82ACD">
        <w:rPr>
          <w:szCs w:val="24"/>
          <w:shd w:val="clear" w:color="auto" w:fill="F6FBFF"/>
        </w:rPr>
        <w:t>Бирюсинское</w:t>
      </w:r>
      <w:proofErr w:type="spellEnd"/>
      <w:r w:rsidR="0088149E" w:rsidRPr="00C82ACD">
        <w:rPr>
          <w:szCs w:val="24"/>
          <w:shd w:val="clear" w:color="auto" w:fill="F6FBFF"/>
        </w:rPr>
        <w:t xml:space="preserve"> МО,  </w:t>
      </w:r>
      <w:proofErr w:type="spellStart"/>
      <w:r w:rsidR="0088149E" w:rsidRPr="00C82ACD">
        <w:rPr>
          <w:szCs w:val="24"/>
          <w:shd w:val="clear" w:color="auto" w:fill="F6FBFF"/>
        </w:rPr>
        <w:t>Бузыкановское</w:t>
      </w:r>
      <w:proofErr w:type="spellEnd"/>
      <w:r w:rsidR="0088149E" w:rsidRPr="00C82ACD">
        <w:rPr>
          <w:szCs w:val="24"/>
          <w:shd w:val="clear" w:color="auto" w:fill="F6FBFF"/>
        </w:rPr>
        <w:t xml:space="preserve"> МО,  </w:t>
      </w:r>
      <w:proofErr w:type="spellStart"/>
      <w:r w:rsidR="003610DA" w:rsidRPr="00C82ACD">
        <w:rPr>
          <w:szCs w:val="24"/>
          <w:shd w:val="clear" w:color="auto" w:fill="F6FBFF"/>
        </w:rPr>
        <w:t>Джогинское</w:t>
      </w:r>
      <w:proofErr w:type="spellEnd"/>
      <w:r w:rsidR="003610DA" w:rsidRPr="00C82ACD">
        <w:rPr>
          <w:szCs w:val="24"/>
          <w:shd w:val="clear" w:color="auto" w:fill="F6FBFF"/>
        </w:rPr>
        <w:t xml:space="preserve"> МО, Зареченское МО, </w:t>
      </w:r>
      <w:proofErr w:type="spellStart"/>
      <w:r w:rsidR="0088149E" w:rsidRPr="00C82ACD">
        <w:rPr>
          <w:szCs w:val="24"/>
          <w:shd w:val="clear" w:color="auto" w:fill="F6FBFF"/>
        </w:rPr>
        <w:t>Мирнинское</w:t>
      </w:r>
      <w:proofErr w:type="spellEnd"/>
      <w:r w:rsidR="0088149E" w:rsidRPr="00C82ACD">
        <w:rPr>
          <w:szCs w:val="24"/>
          <w:shd w:val="clear" w:color="auto" w:fill="F6FBFF"/>
        </w:rPr>
        <w:t xml:space="preserve"> МО, </w:t>
      </w:r>
      <w:proofErr w:type="spellStart"/>
      <w:r w:rsidR="0088149E" w:rsidRPr="00C82ACD">
        <w:rPr>
          <w:szCs w:val="24"/>
          <w:shd w:val="clear" w:color="auto" w:fill="F6FBFF"/>
        </w:rPr>
        <w:t>Нижнезаимское</w:t>
      </w:r>
      <w:proofErr w:type="spellEnd"/>
      <w:r w:rsidR="0088149E" w:rsidRPr="00C82ACD">
        <w:rPr>
          <w:szCs w:val="24"/>
          <w:shd w:val="clear" w:color="auto" w:fill="F6FBFF"/>
        </w:rPr>
        <w:t xml:space="preserve"> МО, Николаевское </w:t>
      </w:r>
      <w:r w:rsidR="00BD1480" w:rsidRPr="00C82ACD">
        <w:rPr>
          <w:szCs w:val="24"/>
          <w:shd w:val="clear" w:color="auto" w:fill="F6FBFF"/>
        </w:rPr>
        <w:t>М</w:t>
      </w:r>
      <w:r w:rsidR="0088149E" w:rsidRPr="00C82ACD">
        <w:rPr>
          <w:szCs w:val="24"/>
          <w:shd w:val="clear" w:color="auto" w:fill="F6FBFF"/>
        </w:rPr>
        <w:t xml:space="preserve">О,  </w:t>
      </w:r>
      <w:proofErr w:type="spellStart"/>
      <w:r w:rsidR="0088149E" w:rsidRPr="00C82ACD">
        <w:rPr>
          <w:szCs w:val="24"/>
          <w:shd w:val="clear" w:color="auto" w:fill="F6FBFF"/>
        </w:rPr>
        <w:t>Полничетское</w:t>
      </w:r>
      <w:proofErr w:type="spellEnd"/>
      <w:r w:rsidR="0088149E" w:rsidRPr="00C82ACD">
        <w:rPr>
          <w:szCs w:val="24"/>
          <w:shd w:val="clear" w:color="auto" w:fill="F6FBFF"/>
        </w:rPr>
        <w:t xml:space="preserve"> МО, </w:t>
      </w:r>
      <w:proofErr w:type="spellStart"/>
      <w:r w:rsidR="0088149E" w:rsidRPr="00C82ACD">
        <w:rPr>
          <w:szCs w:val="24"/>
          <w:shd w:val="clear" w:color="auto" w:fill="F6FBFF"/>
        </w:rPr>
        <w:t>Половино</w:t>
      </w:r>
      <w:proofErr w:type="spellEnd"/>
      <w:r w:rsidR="0088149E" w:rsidRPr="00C82ACD">
        <w:rPr>
          <w:szCs w:val="24"/>
          <w:shd w:val="clear" w:color="auto" w:fill="F6FBFF"/>
        </w:rPr>
        <w:t xml:space="preserve"> – Черемховское МО, </w:t>
      </w:r>
      <w:proofErr w:type="spellStart"/>
      <w:r w:rsidR="0088149E" w:rsidRPr="00C82ACD">
        <w:rPr>
          <w:szCs w:val="24"/>
          <w:shd w:val="clear" w:color="auto" w:fill="F6FBFF"/>
        </w:rPr>
        <w:t>Тамтачетское</w:t>
      </w:r>
      <w:proofErr w:type="spellEnd"/>
      <w:r w:rsidR="0088149E" w:rsidRPr="00C82ACD">
        <w:rPr>
          <w:szCs w:val="24"/>
          <w:shd w:val="clear" w:color="auto" w:fill="F6FBFF"/>
        </w:rPr>
        <w:t xml:space="preserve"> МО, </w:t>
      </w:r>
      <w:proofErr w:type="spellStart"/>
      <w:r w:rsidR="0088149E" w:rsidRPr="00C82ACD">
        <w:rPr>
          <w:szCs w:val="24"/>
          <w:shd w:val="clear" w:color="auto" w:fill="F6FBFF"/>
        </w:rPr>
        <w:t>Шелеховское</w:t>
      </w:r>
      <w:proofErr w:type="spellEnd"/>
      <w:r w:rsidR="0088149E" w:rsidRPr="00C82ACD">
        <w:rPr>
          <w:szCs w:val="24"/>
          <w:shd w:val="clear" w:color="auto" w:fill="F6FBFF"/>
        </w:rPr>
        <w:t xml:space="preserve"> МО, Венгерское МО, </w:t>
      </w:r>
      <w:r w:rsidR="00BD1480" w:rsidRPr="00C82ACD">
        <w:rPr>
          <w:szCs w:val="24"/>
          <w:shd w:val="clear" w:color="auto" w:fill="F6FBFF"/>
        </w:rPr>
        <w:t xml:space="preserve">Рождественское МО, </w:t>
      </w:r>
      <w:proofErr w:type="spellStart"/>
      <w:r w:rsidR="00BD1480" w:rsidRPr="00C82ACD">
        <w:rPr>
          <w:szCs w:val="24"/>
          <w:shd w:val="clear" w:color="auto" w:fill="F6FBFF"/>
        </w:rPr>
        <w:t>Разгонское</w:t>
      </w:r>
      <w:proofErr w:type="spellEnd"/>
      <w:r w:rsidR="00BD1480" w:rsidRPr="00C82ACD">
        <w:rPr>
          <w:szCs w:val="24"/>
          <w:shd w:val="clear" w:color="auto" w:fill="F6FBFF"/>
        </w:rPr>
        <w:t xml:space="preserve"> МО, </w:t>
      </w:r>
      <w:proofErr w:type="spellStart"/>
      <w:r w:rsidR="00BD1480" w:rsidRPr="00C82ACD">
        <w:rPr>
          <w:szCs w:val="24"/>
          <w:shd w:val="clear" w:color="auto" w:fill="F6FBFF"/>
        </w:rPr>
        <w:t>Соляновское</w:t>
      </w:r>
      <w:proofErr w:type="spellEnd"/>
      <w:r w:rsidR="00BD1480" w:rsidRPr="00C82ACD">
        <w:rPr>
          <w:szCs w:val="24"/>
          <w:shd w:val="clear" w:color="auto" w:fill="F6FBFF"/>
        </w:rPr>
        <w:t xml:space="preserve"> МО, </w:t>
      </w:r>
      <w:r w:rsidRPr="00C82ACD">
        <w:rPr>
          <w:szCs w:val="24"/>
          <w:shd w:val="clear" w:color="auto" w:fill="F6FBFF"/>
        </w:rPr>
        <w:t xml:space="preserve"> что в свою очередь соста</w:t>
      </w:r>
      <w:r w:rsidR="0088149E" w:rsidRPr="00C82ACD">
        <w:rPr>
          <w:szCs w:val="24"/>
          <w:shd w:val="clear" w:color="auto" w:fill="F6FBFF"/>
        </w:rPr>
        <w:t xml:space="preserve">вляет </w:t>
      </w:r>
      <w:r w:rsidR="00BD1480" w:rsidRPr="00C82ACD">
        <w:rPr>
          <w:szCs w:val="24"/>
          <w:shd w:val="clear" w:color="auto" w:fill="F6FBFF"/>
        </w:rPr>
        <w:t>77</w:t>
      </w:r>
      <w:r w:rsidRPr="00C82ACD">
        <w:rPr>
          <w:szCs w:val="24"/>
          <w:shd w:val="clear" w:color="auto" w:fill="F6FBFF"/>
        </w:rPr>
        <w:t xml:space="preserve"> % от общего количества муниципальных образований Тайшетского района</w:t>
      </w:r>
      <w:r w:rsidR="00BD1480" w:rsidRPr="00C82ACD">
        <w:rPr>
          <w:szCs w:val="24"/>
          <w:shd w:val="clear" w:color="auto" w:fill="F6FBFF"/>
        </w:rPr>
        <w:t xml:space="preserve">, </w:t>
      </w:r>
      <w:r w:rsidRPr="00C82ACD">
        <w:t>чьи полномочия в сфере градостроительной деятельности в соответствии с законом закреплены за муниципальным образованием «Тайшетский район»</w:t>
      </w:r>
      <w:r w:rsidR="0088149E" w:rsidRPr="00C82ACD">
        <w:t>;</w:t>
      </w:r>
    </w:p>
    <w:p w14:paraId="088E516F" w14:textId="77777777" w:rsidR="002C220A" w:rsidRDefault="00BD7F79" w:rsidP="00BD7F79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C82ACD">
        <w:t xml:space="preserve">Утверждены местные нормативы градостроительной деятельности  </w:t>
      </w:r>
      <w:r w:rsidRPr="00C82ACD">
        <w:rPr>
          <w:szCs w:val="24"/>
          <w:shd w:val="clear" w:color="auto" w:fill="F6FBFF"/>
        </w:rPr>
        <w:t xml:space="preserve">по </w:t>
      </w:r>
      <w:r w:rsidR="0088149E" w:rsidRPr="00C82ACD">
        <w:rPr>
          <w:szCs w:val="24"/>
          <w:shd w:val="clear" w:color="auto" w:fill="F6FBFF"/>
        </w:rPr>
        <w:t xml:space="preserve">14 </w:t>
      </w:r>
      <w:r w:rsidRPr="00C82ACD">
        <w:rPr>
          <w:szCs w:val="24"/>
          <w:shd w:val="clear" w:color="auto" w:fill="F6FBFF"/>
        </w:rPr>
        <w:t xml:space="preserve"> муниципальным образованиям</w:t>
      </w:r>
      <w:r w:rsidR="00BD1480" w:rsidRPr="00C82ACD">
        <w:rPr>
          <w:szCs w:val="24"/>
          <w:shd w:val="clear" w:color="auto" w:fill="F6FBFF"/>
        </w:rPr>
        <w:t xml:space="preserve">, в том числе </w:t>
      </w:r>
      <w:proofErr w:type="spellStart"/>
      <w:r w:rsidR="00BD1480" w:rsidRPr="00C82ACD">
        <w:rPr>
          <w:szCs w:val="24"/>
          <w:shd w:val="clear" w:color="auto" w:fill="F6FBFF"/>
        </w:rPr>
        <w:t>Бирюсинское</w:t>
      </w:r>
      <w:proofErr w:type="spellEnd"/>
      <w:r w:rsidR="00BD1480" w:rsidRPr="00C82ACD">
        <w:rPr>
          <w:szCs w:val="24"/>
          <w:shd w:val="clear" w:color="auto" w:fill="F6FBFF"/>
        </w:rPr>
        <w:t xml:space="preserve"> МО, Борисовское МО, </w:t>
      </w:r>
      <w:proofErr w:type="spellStart"/>
      <w:r w:rsidR="00BD1480" w:rsidRPr="00C82ACD">
        <w:rPr>
          <w:szCs w:val="24"/>
          <w:shd w:val="clear" w:color="auto" w:fill="F6FBFF"/>
        </w:rPr>
        <w:t>Бузыкановское</w:t>
      </w:r>
      <w:proofErr w:type="spellEnd"/>
      <w:r w:rsidR="00BD1480" w:rsidRPr="00C82ACD">
        <w:rPr>
          <w:szCs w:val="24"/>
          <w:shd w:val="clear" w:color="auto" w:fill="F6FBFF"/>
        </w:rPr>
        <w:t xml:space="preserve"> МО, В</w:t>
      </w:r>
      <w:r w:rsidR="00CC7C87">
        <w:rPr>
          <w:szCs w:val="24"/>
          <w:shd w:val="clear" w:color="auto" w:fill="F6FBFF"/>
        </w:rPr>
        <w:t>е</w:t>
      </w:r>
      <w:r w:rsidR="00BD1480" w:rsidRPr="00C82ACD">
        <w:rPr>
          <w:szCs w:val="24"/>
          <w:shd w:val="clear" w:color="auto" w:fill="F6FBFF"/>
        </w:rPr>
        <w:t xml:space="preserve">нгерское МО, </w:t>
      </w:r>
      <w:proofErr w:type="spellStart"/>
      <w:r w:rsidR="00BD1480" w:rsidRPr="00C82ACD">
        <w:rPr>
          <w:szCs w:val="24"/>
          <w:shd w:val="clear" w:color="auto" w:fill="F6FBFF"/>
        </w:rPr>
        <w:t>Джогинское</w:t>
      </w:r>
      <w:proofErr w:type="spellEnd"/>
      <w:r w:rsidR="00BD1480" w:rsidRPr="00C82ACD">
        <w:rPr>
          <w:szCs w:val="24"/>
          <w:shd w:val="clear" w:color="auto" w:fill="F6FBFF"/>
        </w:rPr>
        <w:t xml:space="preserve"> МО, Зареченское МО, </w:t>
      </w:r>
      <w:proofErr w:type="spellStart"/>
      <w:r w:rsidR="00BD1480" w:rsidRPr="00C82ACD">
        <w:rPr>
          <w:szCs w:val="24"/>
          <w:shd w:val="clear" w:color="auto" w:fill="F6FBFF"/>
        </w:rPr>
        <w:t>Шелеховское</w:t>
      </w:r>
      <w:proofErr w:type="spellEnd"/>
      <w:r w:rsidR="00BD1480" w:rsidRPr="00C82ACD">
        <w:rPr>
          <w:szCs w:val="24"/>
          <w:shd w:val="clear" w:color="auto" w:fill="F6FBFF"/>
        </w:rPr>
        <w:t xml:space="preserve"> МО,  что в свою очередь составляет 64</w:t>
      </w:r>
      <w:r w:rsidRPr="00C82ACD">
        <w:rPr>
          <w:szCs w:val="24"/>
          <w:shd w:val="clear" w:color="auto" w:fill="F6FBFF"/>
        </w:rPr>
        <w:t xml:space="preserve"> % от общего количества муниципальных образований Тайшетского района</w:t>
      </w:r>
      <w:r w:rsidR="00BD1480" w:rsidRPr="00C82ACD">
        <w:rPr>
          <w:szCs w:val="24"/>
          <w:shd w:val="clear" w:color="auto" w:fill="F6FBFF"/>
        </w:rPr>
        <w:t>,</w:t>
      </w:r>
      <w:r w:rsidRPr="00C82ACD">
        <w:rPr>
          <w:szCs w:val="24"/>
          <w:shd w:val="clear" w:color="auto" w:fill="F6FBFF"/>
        </w:rPr>
        <w:t xml:space="preserve"> </w:t>
      </w:r>
      <w:r w:rsidRPr="00C82ACD">
        <w:t xml:space="preserve">чьи полномочия в сфере градостроительной </w:t>
      </w:r>
      <w:r w:rsidRPr="00C82ACD">
        <w:lastRenderedPageBreak/>
        <w:t>деятельности в соответствии с законом закреплены за муниципальным образованием «Тайшетский район».</w:t>
      </w:r>
      <w:r>
        <w:t xml:space="preserve"> </w:t>
      </w:r>
    </w:p>
    <w:p w14:paraId="56D6B563" w14:textId="77777777" w:rsidR="00E96D86" w:rsidRPr="0072141F" w:rsidRDefault="00BD1480" w:rsidP="00BD1480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t xml:space="preserve">           </w:t>
      </w:r>
      <w:r w:rsidR="00E96D86" w:rsidRPr="005F6CCA">
        <w:t>Если принять во внимание изменения законодательства в сфере градостроительной деятельности в части требований к содержанию документов территориального планирования, градостроительного зонирования</w:t>
      </w:r>
      <w:r w:rsidR="002F0276">
        <w:t xml:space="preserve">, то </w:t>
      </w:r>
      <w:r w:rsidR="00E96D86" w:rsidRPr="005F6CCA">
        <w:t>вопрос акт</w:t>
      </w:r>
      <w:r w:rsidR="005F6CCA" w:rsidRPr="005F6CCA">
        <w:t>у</w:t>
      </w:r>
      <w:r w:rsidR="002520DD">
        <w:t>ализации встает особенно остро, поскольку возникает потребность внесения изменений, во всю градостроительную документацию, действующую на сегодняшнее время на территории Тайшетского района.</w:t>
      </w:r>
    </w:p>
    <w:p w14:paraId="05F97B4C" w14:textId="77777777" w:rsidR="008D7D9D" w:rsidRPr="00947982" w:rsidRDefault="008D7D9D" w:rsidP="009031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Такого рода документы не могут продолжительное время эффективно действовать без внесения в них обоснованных изменений. В связи с вступившими в силу изменениями в Градостроительном кодексе Российской Федерации, Земельном кодексе Российской Федерации</w:t>
      </w:r>
      <w:r w:rsidR="00412AB2">
        <w:rPr>
          <w:szCs w:val="24"/>
        </w:rPr>
        <w:t>,</w:t>
      </w:r>
      <w:r>
        <w:rPr>
          <w:szCs w:val="24"/>
        </w:rPr>
        <w:t xml:space="preserve"> утвержденная градостроительная документация не отвечает требованиям действующего законодательства</w:t>
      </w:r>
      <w:r w:rsidR="00B26BC0">
        <w:rPr>
          <w:szCs w:val="24"/>
        </w:rPr>
        <w:t xml:space="preserve">. </w:t>
      </w:r>
      <w:r w:rsidR="009C7453">
        <w:rPr>
          <w:szCs w:val="24"/>
        </w:rPr>
        <w:t xml:space="preserve"> </w:t>
      </w:r>
    </w:p>
    <w:p w14:paraId="4EFBCE67" w14:textId="77777777" w:rsidR="00D95520" w:rsidRDefault="00D95520" w:rsidP="00D925C7">
      <w:pPr>
        <w:ind w:firstLine="709"/>
        <w:jc w:val="both"/>
        <w:rPr>
          <w:szCs w:val="24"/>
        </w:rPr>
      </w:pPr>
      <w:r>
        <w:rPr>
          <w:szCs w:val="24"/>
        </w:rPr>
        <w:t>В связи с пробелами в этой сфере, существуют препятствия для:</w:t>
      </w:r>
    </w:p>
    <w:p w14:paraId="2D2A1D4F" w14:textId="77777777" w:rsidR="00D95520" w:rsidRDefault="00D95520" w:rsidP="00DB0106">
      <w:pPr>
        <w:jc w:val="both"/>
        <w:rPr>
          <w:szCs w:val="24"/>
        </w:rPr>
      </w:pPr>
      <w:r>
        <w:rPr>
          <w:szCs w:val="24"/>
        </w:rPr>
        <w:t>- полноценного вовлечения земельных ресурсов в хозяйственный оборот</w:t>
      </w:r>
      <w:r w:rsidR="000F27CA">
        <w:rPr>
          <w:szCs w:val="24"/>
        </w:rPr>
        <w:t>;</w:t>
      </w:r>
    </w:p>
    <w:p w14:paraId="43B33C03" w14:textId="77777777" w:rsidR="000F27CA" w:rsidRDefault="000F27CA" w:rsidP="00DB0106">
      <w:pPr>
        <w:jc w:val="both"/>
        <w:rPr>
          <w:szCs w:val="24"/>
        </w:rPr>
      </w:pPr>
      <w:r>
        <w:rPr>
          <w:szCs w:val="24"/>
        </w:rPr>
        <w:t>- динамичного перехода прав собственности на землю и иную недвижимость;</w:t>
      </w:r>
    </w:p>
    <w:p w14:paraId="4E121089" w14:textId="77777777" w:rsidR="000F27CA" w:rsidRDefault="000F27CA" w:rsidP="00DB0106">
      <w:pPr>
        <w:jc w:val="both"/>
        <w:rPr>
          <w:szCs w:val="24"/>
        </w:rPr>
      </w:pPr>
      <w:r>
        <w:rPr>
          <w:szCs w:val="24"/>
        </w:rPr>
        <w:t>- развития структурной перестройки экономики;</w:t>
      </w:r>
    </w:p>
    <w:p w14:paraId="2611429F" w14:textId="77777777" w:rsidR="000F27CA" w:rsidRDefault="009E418A" w:rsidP="009E418A">
      <w:pPr>
        <w:jc w:val="both"/>
        <w:rPr>
          <w:szCs w:val="24"/>
        </w:rPr>
      </w:pPr>
      <w:r>
        <w:rPr>
          <w:szCs w:val="24"/>
        </w:rPr>
        <w:t xml:space="preserve"> </w:t>
      </w:r>
      <w:r w:rsidR="000F27CA">
        <w:rPr>
          <w:szCs w:val="24"/>
        </w:rPr>
        <w:t>- эффективного использования земельных ресурсов и иной недвижимости в качестве средства обеспечения инвестиций.</w:t>
      </w:r>
    </w:p>
    <w:p w14:paraId="7F3581FC" w14:textId="77777777" w:rsidR="005E3EDF" w:rsidRDefault="00C13970" w:rsidP="009031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Внесение в ЕГРН сведений о границах населенных пунктов, территориальных зонах позволит сформировать достоверный (качественный и полный) ЕГРН, а также окажет положительное влияние на процедуру предоставления земельных участков, постановку на кадастровый учет и регистрацию прав, создаст предпосылки для сокращения финансовых и временных затрат на оформление документов, обеспечит информирование заинтересованных лиц, позволит организовать качественное управление земельными ресурсами и включить в оборот неиспользуемые объекты недвижимости, что будет способствовать формированию достоверной и актуальной базы налогообложения  и одновременно обеспечит рост бюджетных доходов. </w:t>
      </w:r>
    </w:p>
    <w:p w14:paraId="42C8918A" w14:textId="77777777" w:rsidR="00D925C7" w:rsidRDefault="00D925C7" w:rsidP="00D925C7">
      <w:pPr>
        <w:ind w:firstLine="709"/>
        <w:jc w:val="both"/>
        <w:rPr>
          <w:szCs w:val="24"/>
        </w:rPr>
      </w:pPr>
      <w:r w:rsidRPr="00D925C7">
        <w:rPr>
          <w:szCs w:val="24"/>
        </w:rPr>
        <w:t>Установление границ земель населенных пунктов, путем внесения сведений в государственный кадастр недвижимости, необходимо с целью передачи этих земель в ведение муниципального образования "Тайшетский район" и обеспечение органам местного самоуправления возможности осуществлять свои полномочия в области регулирования земельных отношений.</w:t>
      </w:r>
      <w:r>
        <w:rPr>
          <w:szCs w:val="24"/>
        </w:rPr>
        <w:t xml:space="preserve"> </w:t>
      </w:r>
    </w:p>
    <w:p w14:paraId="238431AD" w14:textId="77777777" w:rsidR="00CE294F" w:rsidRDefault="00C13970" w:rsidP="009031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Кроме того, мероприятия по государствен</w:t>
      </w:r>
      <w:r w:rsidR="003610DA">
        <w:rPr>
          <w:szCs w:val="24"/>
        </w:rPr>
        <w:t xml:space="preserve">ному </w:t>
      </w:r>
      <w:r>
        <w:rPr>
          <w:szCs w:val="24"/>
        </w:rPr>
        <w:t xml:space="preserve">кадастровому учету границ населенных пунктов и территориальных зон </w:t>
      </w:r>
      <w:r w:rsidR="001D06F1">
        <w:rPr>
          <w:szCs w:val="24"/>
        </w:rPr>
        <w:t>дадут толчок</w:t>
      </w:r>
      <w:r w:rsidR="00C306E4">
        <w:rPr>
          <w:szCs w:val="24"/>
        </w:rPr>
        <w:t xml:space="preserve"> к упрощению </w:t>
      </w:r>
      <w:r w:rsidR="001D06F1">
        <w:rPr>
          <w:szCs w:val="24"/>
        </w:rPr>
        <w:t>перевод</w:t>
      </w:r>
      <w:r w:rsidR="00C306E4">
        <w:rPr>
          <w:szCs w:val="24"/>
        </w:rPr>
        <w:t>а</w:t>
      </w:r>
      <w:r w:rsidR="001D06F1">
        <w:rPr>
          <w:szCs w:val="24"/>
        </w:rPr>
        <w:t xml:space="preserve"> земель сельскохозяйственного назначения</w:t>
      </w:r>
      <w:r w:rsidR="00C306E4">
        <w:rPr>
          <w:szCs w:val="24"/>
        </w:rPr>
        <w:t xml:space="preserve"> и других категорий в земли населенных пунктов, что позволит в свою очередь предоставлять данные земельные участки под застройку и хозяйственное освоение.</w:t>
      </w:r>
    </w:p>
    <w:p w14:paraId="21728BD2" w14:textId="77777777" w:rsidR="004D3DEE" w:rsidRDefault="00CE294F" w:rsidP="009031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Отсутствие сведений о границах объектов землеустройства в реестре недвижимости создаст неудобства всем участникам имущественных отношений. Например, проблемы могут возникнуть как в области регулирования земельных отношений, касающихся предоставления земельных участков физическим и юридическим лицам, размещения объектов капитального строительства, так и при определении налогооблагаемой базы.</w:t>
      </w:r>
    </w:p>
    <w:p w14:paraId="426AC630" w14:textId="77777777" w:rsidR="000B5C68" w:rsidRDefault="00F27B48" w:rsidP="009031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В исполнение полномочий органы</w:t>
      </w:r>
      <w:r w:rsidR="000B5C68">
        <w:rPr>
          <w:szCs w:val="24"/>
        </w:rPr>
        <w:t xml:space="preserve"> местного самоуправления согласно Федерального закона от</w:t>
      </w:r>
      <w:r w:rsidR="00BA509E">
        <w:rPr>
          <w:szCs w:val="24"/>
        </w:rPr>
        <w:t xml:space="preserve"> 31 декабря 2017 года №</w:t>
      </w:r>
      <w:r w:rsidR="00CC7C87">
        <w:rPr>
          <w:szCs w:val="24"/>
        </w:rPr>
        <w:t xml:space="preserve"> </w:t>
      </w:r>
      <w:r w:rsidR="00BA509E">
        <w:rPr>
          <w:szCs w:val="24"/>
        </w:rPr>
        <w:t>507 «</w:t>
      </w:r>
      <w:r w:rsidR="000B5C68">
        <w:rPr>
          <w:szCs w:val="24"/>
        </w:rPr>
        <w:t>О внесении изменений в Градостроительный кодекс Российской Федерации и отдельные законодате</w:t>
      </w:r>
      <w:r w:rsidR="00BA509E">
        <w:rPr>
          <w:szCs w:val="24"/>
        </w:rPr>
        <w:t>льные акты Российской Федерации»</w:t>
      </w:r>
      <w:r w:rsidR="000B5C68">
        <w:rPr>
          <w:szCs w:val="24"/>
        </w:rPr>
        <w:t xml:space="preserve"> должны внести сведения о границах населенных пунктов и территориальных зон в соответствии со статьями 19, 23, и 30 Градостроительного кодекса Российской Федерации в</w:t>
      </w:r>
      <w:r w:rsidR="003610DA">
        <w:rPr>
          <w:szCs w:val="24"/>
        </w:rPr>
        <w:t xml:space="preserve"> градостроительную документацию</w:t>
      </w:r>
      <w:r w:rsidR="000B5C68">
        <w:rPr>
          <w:szCs w:val="24"/>
        </w:rPr>
        <w:t xml:space="preserve"> </w:t>
      </w:r>
      <w:r w:rsidR="00095416">
        <w:rPr>
          <w:b/>
          <w:szCs w:val="24"/>
        </w:rPr>
        <w:t>до 1 июня 2023</w:t>
      </w:r>
      <w:r w:rsidR="000B5C68" w:rsidRPr="00C317D2">
        <w:rPr>
          <w:b/>
          <w:szCs w:val="24"/>
        </w:rPr>
        <w:t xml:space="preserve"> года</w:t>
      </w:r>
      <w:r w:rsidR="000B5C68">
        <w:rPr>
          <w:szCs w:val="24"/>
        </w:rPr>
        <w:t>, если документы территориального планирования и правил</w:t>
      </w:r>
      <w:r w:rsidR="003610DA">
        <w:rPr>
          <w:szCs w:val="24"/>
        </w:rPr>
        <w:t xml:space="preserve">а землепользования и застройки </w:t>
      </w:r>
      <w:r w:rsidR="000B5C68">
        <w:rPr>
          <w:szCs w:val="24"/>
        </w:rPr>
        <w:t xml:space="preserve">были утверждены до вступления в силу  данного закона. </w:t>
      </w:r>
    </w:p>
    <w:p w14:paraId="1542038B" w14:textId="77777777" w:rsidR="00AB1751" w:rsidRPr="00A25665" w:rsidRDefault="00AB1751" w:rsidP="009031B4">
      <w:pPr>
        <w:autoSpaceDE w:val="0"/>
        <w:autoSpaceDN w:val="0"/>
        <w:adjustRightInd w:val="0"/>
        <w:ind w:firstLine="709"/>
        <w:jc w:val="both"/>
        <w:rPr>
          <w:color w:val="FF0000"/>
          <w:szCs w:val="24"/>
        </w:rPr>
      </w:pPr>
      <w:r w:rsidRPr="00A25665">
        <w:rPr>
          <w:i/>
          <w:color w:val="FF0000"/>
          <w:sz w:val="22"/>
          <w:highlight w:val="green"/>
        </w:rPr>
        <w:t>( в ред. постановления от 28 октября 2020 г. № 745)</w:t>
      </w:r>
    </w:p>
    <w:p w14:paraId="208EB8C0" w14:textId="77777777" w:rsidR="00D925C7" w:rsidRPr="006C6016" w:rsidRDefault="00D925C7" w:rsidP="00D925C7">
      <w:pPr>
        <w:ind w:firstLine="709"/>
        <w:jc w:val="both"/>
        <w:rPr>
          <w:szCs w:val="24"/>
        </w:rPr>
      </w:pPr>
      <w:r w:rsidRPr="006C6016">
        <w:rPr>
          <w:szCs w:val="24"/>
        </w:rPr>
        <w:t>В соответствии с</w:t>
      </w:r>
      <w:r w:rsidR="00F80D6B" w:rsidRPr="00F80D6B">
        <w:t xml:space="preserve"> </w:t>
      </w:r>
      <w:r w:rsidR="00113F4D">
        <w:rPr>
          <w:szCs w:val="24"/>
        </w:rPr>
        <w:t>Федеральным</w:t>
      </w:r>
      <w:r w:rsidR="00F80D6B" w:rsidRPr="00F80D6B">
        <w:rPr>
          <w:szCs w:val="24"/>
        </w:rPr>
        <w:t xml:space="preserve"> закон</w:t>
      </w:r>
      <w:r w:rsidR="00113F4D">
        <w:rPr>
          <w:szCs w:val="24"/>
        </w:rPr>
        <w:t>ом</w:t>
      </w:r>
      <w:r w:rsidR="00F80D6B" w:rsidRPr="00F80D6B">
        <w:rPr>
          <w:szCs w:val="24"/>
        </w:rPr>
        <w:t xml:space="preserve"> от 18.06.200</w:t>
      </w:r>
      <w:r w:rsidR="00BA509E">
        <w:rPr>
          <w:szCs w:val="24"/>
        </w:rPr>
        <w:t xml:space="preserve">1 N 78-ФЗ (ред. от 31.12.2017) «О землеустройстве» </w:t>
      </w:r>
      <w:r w:rsidRPr="006C6016">
        <w:rPr>
          <w:szCs w:val="24"/>
        </w:rPr>
        <w:t xml:space="preserve">территории населенных пунктов, территориальные зоны, зоны с </w:t>
      </w:r>
      <w:r w:rsidRPr="006C6016">
        <w:rPr>
          <w:szCs w:val="24"/>
        </w:rPr>
        <w:lastRenderedPageBreak/>
        <w:t xml:space="preserve">особыми условиями использования территорий, а также части указанных территорий и зон являются объектами землеустройства. </w:t>
      </w:r>
    </w:p>
    <w:p w14:paraId="1E525BA5" w14:textId="77777777" w:rsidR="00D925C7" w:rsidRDefault="00D925C7" w:rsidP="00D925C7">
      <w:pPr>
        <w:ind w:firstLine="709"/>
        <w:jc w:val="both"/>
        <w:rPr>
          <w:szCs w:val="24"/>
        </w:rPr>
      </w:pPr>
      <w:r w:rsidRPr="006C6016">
        <w:rPr>
          <w:szCs w:val="24"/>
        </w:rPr>
        <w:t>Сведения о границах насел</w:t>
      </w:r>
      <w:r>
        <w:rPr>
          <w:szCs w:val="24"/>
        </w:rPr>
        <w:t>енных пунктов, согласно</w:t>
      </w:r>
      <w:r w:rsidR="00F80D6B" w:rsidRPr="00F80D6B">
        <w:t xml:space="preserve"> </w:t>
      </w:r>
      <w:r w:rsidR="00113F4D">
        <w:rPr>
          <w:szCs w:val="24"/>
        </w:rPr>
        <w:t>Федерального</w:t>
      </w:r>
      <w:r w:rsidR="00F80D6B" w:rsidRPr="00F80D6B">
        <w:rPr>
          <w:szCs w:val="24"/>
        </w:rPr>
        <w:t xml:space="preserve"> закон</w:t>
      </w:r>
      <w:r w:rsidR="00113F4D">
        <w:rPr>
          <w:szCs w:val="24"/>
        </w:rPr>
        <w:t>а</w:t>
      </w:r>
      <w:r w:rsidR="00F80D6B" w:rsidRPr="00F80D6B">
        <w:rPr>
          <w:szCs w:val="24"/>
        </w:rPr>
        <w:t xml:space="preserve"> от 13.07.2015</w:t>
      </w:r>
      <w:r w:rsidR="00BA509E">
        <w:rPr>
          <w:szCs w:val="24"/>
        </w:rPr>
        <w:t xml:space="preserve"> N 218-ФЗ (ред. от 02.08.2019) </w:t>
      </w:r>
      <w:r>
        <w:rPr>
          <w:szCs w:val="24"/>
        </w:rPr>
        <w:t>«О государственной регистрации</w:t>
      </w:r>
      <w:r w:rsidRPr="006C6016">
        <w:rPr>
          <w:szCs w:val="24"/>
        </w:rPr>
        <w:t xml:space="preserve"> недвижимости»</w:t>
      </w:r>
      <w:r w:rsidR="00F80D6B">
        <w:rPr>
          <w:szCs w:val="24"/>
        </w:rPr>
        <w:t xml:space="preserve">, </w:t>
      </w:r>
      <w:r w:rsidRPr="006C6016">
        <w:rPr>
          <w:szCs w:val="24"/>
        </w:rPr>
        <w:t>должны быть внесены в состав сведений государственного кадастра недвижимости.</w:t>
      </w:r>
    </w:p>
    <w:p w14:paraId="58927DC4" w14:textId="77777777" w:rsidR="001C5D31" w:rsidRDefault="000B5C68" w:rsidP="009031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Кроме того, органы местного самоуправления, утвердившие документы территориального планирования и правила землепользования и застройки, которыми устанавливаются или изменяются границы населенны</w:t>
      </w:r>
      <w:r w:rsidR="00E464D8">
        <w:rPr>
          <w:szCs w:val="24"/>
        </w:rPr>
        <w:t>х пунктов и территориальных зон, обязаны направить в федеральный орган исполнительной власти, у</w:t>
      </w:r>
      <w:r w:rsidR="003610DA">
        <w:rPr>
          <w:szCs w:val="24"/>
        </w:rPr>
        <w:t xml:space="preserve">полномоченный на осуществление </w:t>
      </w:r>
      <w:r w:rsidR="00E464D8">
        <w:rPr>
          <w:szCs w:val="24"/>
        </w:rPr>
        <w:t>государственного кадастрового учета, государственную регистрацию прав, ведение ЕГРН и представление сведений, содержащихся в ЕГРН, документы необходимые для внесения сведен</w:t>
      </w:r>
      <w:r w:rsidR="003610DA">
        <w:rPr>
          <w:szCs w:val="24"/>
        </w:rPr>
        <w:t xml:space="preserve">ий </w:t>
      </w:r>
      <w:r w:rsidR="00E464D8">
        <w:rPr>
          <w:szCs w:val="24"/>
        </w:rPr>
        <w:t xml:space="preserve">соответственно о границах населенных пунктов, территориальных зон в ЕГРН, в целях обеспечения внесения таких сведений в ЕГРН в срок не позднее </w:t>
      </w:r>
      <w:r w:rsidR="00095416">
        <w:rPr>
          <w:b/>
          <w:szCs w:val="24"/>
        </w:rPr>
        <w:t>1 января 2024</w:t>
      </w:r>
      <w:r w:rsidR="00E464D8" w:rsidRPr="001C5D31">
        <w:rPr>
          <w:b/>
          <w:szCs w:val="24"/>
        </w:rPr>
        <w:t xml:space="preserve"> года.</w:t>
      </w:r>
      <w:r w:rsidR="00E464D8">
        <w:rPr>
          <w:szCs w:val="24"/>
        </w:rPr>
        <w:t xml:space="preserve">  </w:t>
      </w:r>
    </w:p>
    <w:p w14:paraId="06EFA438" w14:textId="77777777" w:rsidR="00AB1751" w:rsidRPr="00A25665" w:rsidRDefault="00AB1751" w:rsidP="009031B4">
      <w:pPr>
        <w:autoSpaceDE w:val="0"/>
        <w:autoSpaceDN w:val="0"/>
        <w:adjustRightInd w:val="0"/>
        <w:ind w:firstLine="709"/>
        <w:jc w:val="both"/>
        <w:rPr>
          <w:color w:val="FF0000"/>
          <w:szCs w:val="24"/>
        </w:rPr>
      </w:pPr>
      <w:r w:rsidRPr="00A25665">
        <w:rPr>
          <w:i/>
          <w:color w:val="FF0000"/>
          <w:sz w:val="22"/>
          <w:highlight w:val="green"/>
        </w:rPr>
        <w:t>( в ред. постановления от 28 октября 2020 г. № 745)</w:t>
      </w:r>
    </w:p>
    <w:p w14:paraId="327BADEB" w14:textId="77777777" w:rsidR="00B153FB" w:rsidRDefault="001C5D31" w:rsidP="00D354FD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Без корректировки</w:t>
      </w:r>
      <w:r w:rsidR="00997432">
        <w:rPr>
          <w:szCs w:val="24"/>
        </w:rPr>
        <w:t xml:space="preserve"> с</w:t>
      </w:r>
      <w:r w:rsidR="003610DA">
        <w:rPr>
          <w:szCs w:val="24"/>
        </w:rPr>
        <w:t>уществующего генерального плана</w:t>
      </w:r>
      <w:r w:rsidR="00997432">
        <w:rPr>
          <w:szCs w:val="24"/>
        </w:rPr>
        <w:t xml:space="preserve"> и правил землепользования  и застройки осущес</w:t>
      </w:r>
      <w:r w:rsidR="003610DA">
        <w:rPr>
          <w:szCs w:val="24"/>
        </w:rPr>
        <w:t xml:space="preserve">твлять строительство в </w:t>
      </w:r>
      <w:r w:rsidR="00095416">
        <w:rPr>
          <w:szCs w:val="24"/>
        </w:rPr>
        <w:t>2024</w:t>
      </w:r>
      <w:r w:rsidR="00113F4D">
        <w:rPr>
          <w:szCs w:val="24"/>
        </w:rPr>
        <w:t xml:space="preserve"> году будет невозможно.</w:t>
      </w:r>
      <w:r w:rsidR="00997432">
        <w:rPr>
          <w:szCs w:val="24"/>
        </w:rPr>
        <w:t xml:space="preserve"> </w:t>
      </w:r>
    </w:p>
    <w:p w14:paraId="4DCBE557" w14:textId="77777777" w:rsidR="00AB1751" w:rsidRPr="00A25665" w:rsidRDefault="00AB1751" w:rsidP="00D354FD">
      <w:pPr>
        <w:autoSpaceDE w:val="0"/>
        <w:autoSpaceDN w:val="0"/>
        <w:adjustRightInd w:val="0"/>
        <w:ind w:firstLine="709"/>
        <w:jc w:val="both"/>
        <w:rPr>
          <w:color w:val="FF0000"/>
          <w:szCs w:val="24"/>
        </w:rPr>
      </w:pPr>
      <w:r w:rsidRPr="00A25665">
        <w:rPr>
          <w:i/>
          <w:color w:val="FF0000"/>
          <w:sz w:val="22"/>
          <w:highlight w:val="green"/>
        </w:rPr>
        <w:t>( в ред. постановления от 28 октября 2020 г. № 745)</w:t>
      </w:r>
    </w:p>
    <w:p w14:paraId="222A13B3" w14:textId="77777777" w:rsidR="00BA4DFF" w:rsidRPr="005F3B22" w:rsidRDefault="003A4311" w:rsidP="003A4311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BA4DFF" w:rsidRPr="005F3B22">
        <w:rPr>
          <w:szCs w:val="24"/>
        </w:rPr>
        <w:t>В соответствии с требованиями</w:t>
      </w:r>
      <w:r w:rsidRPr="005F3B22">
        <w:rPr>
          <w:szCs w:val="24"/>
        </w:rPr>
        <w:t xml:space="preserve"> </w:t>
      </w:r>
      <w:r w:rsidR="00BA4DFF" w:rsidRPr="005F3B22">
        <w:rPr>
          <w:szCs w:val="24"/>
        </w:rPr>
        <w:t>статьями</w:t>
      </w:r>
      <w:r w:rsidRPr="005F3B22">
        <w:rPr>
          <w:szCs w:val="24"/>
        </w:rPr>
        <w:t xml:space="preserve"> </w:t>
      </w:r>
      <w:r w:rsidR="00BA4DFF" w:rsidRPr="005F3B22">
        <w:rPr>
          <w:szCs w:val="24"/>
        </w:rPr>
        <w:t>41,42,43 Градостроительного кодекса Российской Федерации для реализации мероприятий, заплан</w:t>
      </w:r>
      <w:r w:rsidRPr="005F3B22">
        <w:rPr>
          <w:szCs w:val="24"/>
        </w:rPr>
        <w:t>ированных в схеме территориального планирования Тайше</w:t>
      </w:r>
      <w:r w:rsidR="003610DA" w:rsidRPr="005F3B22">
        <w:rPr>
          <w:szCs w:val="24"/>
        </w:rPr>
        <w:t xml:space="preserve">тского </w:t>
      </w:r>
      <w:r w:rsidR="00BA4DFF" w:rsidRPr="005F3B22">
        <w:rPr>
          <w:szCs w:val="24"/>
        </w:rPr>
        <w:t>района, необходима подготовка документации по планировке территории:</w:t>
      </w:r>
    </w:p>
    <w:p w14:paraId="43426C61" w14:textId="77777777" w:rsidR="00BA4DFF" w:rsidRPr="005F3B22" w:rsidRDefault="00BA4DFF" w:rsidP="00BA4DFF">
      <w:pPr>
        <w:ind w:firstLine="567"/>
        <w:jc w:val="both"/>
        <w:rPr>
          <w:szCs w:val="24"/>
        </w:rPr>
      </w:pPr>
      <w:r w:rsidRPr="005F3B22">
        <w:rPr>
          <w:szCs w:val="24"/>
        </w:rPr>
        <w:t>- проектов планировки территории (для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строительства, в том числе объектов федерального значения, объектов регионального значения, объектов местного значения);</w:t>
      </w:r>
    </w:p>
    <w:p w14:paraId="6644A179" w14:textId="77777777" w:rsidR="00BA4DFF" w:rsidRPr="005F3B22" w:rsidRDefault="00BA4DFF" w:rsidP="00BA4DFF">
      <w:pPr>
        <w:ind w:firstLine="567"/>
        <w:jc w:val="both"/>
        <w:rPr>
          <w:szCs w:val="24"/>
        </w:rPr>
      </w:pPr>
      <w:r w:rsidRPr="005F3B22">
        <w:rPr>
          <w:szCs w:val="24"/>
        </w:rPr>
        <w:t>- проектов межевания территории (для определения местоположения границ образуемых и изменяемых земельных участков).</w:t>
      </w:r>
    </w:p>
    <w:p w14:paraId="71F38FCC" w14:textId="77777777" w:rsidR="003A4311" w:rsidRPr="00A409B3" w:rsidRDefault="003A4311" w:rsidP="00992352">
      <w:pPr>
        <w:spacing w:line="240" w:lineRule="atLeast"/>
        <w:ind w:firstLine="567"/>
        <w:jc w:val="both"/>
        <w:rPr>
          <w:szCs w:val="24"/>
        </w:rPr>
      </w:pPr>
      <w:r w:rsidRPr="00A409B3">
        <w:rPr>
          <w:szCs w:val="24"/>
        </w:rPr>
        <w:t>В рамках Программы планируется подготовить документацию по планировке тер</w:t>
      </w:r>
      <w:r w:rsidR="003610DA" w:rsidRPr="00A409B3">
        <w:rPr>
          <w:szCs w:val="24"/>
        </w:rPr>
        <w:t>ритории по Старо-</w:t>
      </w:r>
      <w:proofErr w:type="spellStart"/>
      <w:r w:rsidR="003610DA" w:rsidRPr="00A409B3">
        <w:rPr>
          <w:szCs w:val="24"/>
        </w:rPr>
        <w:t>Акульшетскому</w:t>
      </w:r>
      <w:proofErr w:type="spellEnd"/>
      <w:r w:rsidR="003610DA" w:rsidRPr="00A409B3">
        <w:rPr>
          <w:szCs w:val="24"/>
        </w:rPr>
        <w:t xml:space="preserve"> </w:t>
      </w:r>
      <w:r w:rsidRPr="00A409B3">
        <w:rPr>
          <w:szCs w:val="24"/>
        </w:rPr>
        <w:t>муницип</w:t>
      </w:r>
      <w:r w:rsidR="0029583E" w:rsidRPr="00A409B3">
        <w:rPr>
          <w:szCs w:val="24"/>
        </w:rPr>
        <w:t>альному образованию</w:t>
      </w:r>
      <w:r w:rsidR="003610DA" w:rsidRPr="00A409B3">
        <w:rPr>
          <w:szCs w:val="24"/>
        </w:rPr>
        <w:t xml:space="preserve">, поскольку </w:t>
      </w:r>
      <w:r w:rsidR="0029583E" w:rsidRPr="00A409B3">
        <w:rPr>
          <w:szCs w:val="24"/>
        </w:rPr>
        <w:t>данное муниципальное образование</w:t>
      </w:r>
      <w:r w:rsidRPr="00A409B3">
        <w:rPr>
          <w:szCs w:val="24"/>
        </w:rPr>
        <w:t xml:space="preserve"> </w:t>
      </w:r>
      <w:r w:rsidR="0029583E" w:rsidRPr="00A409B3">
        <w:rPr>
          <w:szCs w:val="24"/>
        </w:rPr>
        <w:t xml:space="preserve">прилегает к территории города Тайшета и тем самым </w:t>
      </w:r>
      <w:r w:rsidRPr="00A409B3">
        <w:rPr>
          <w:szCs w:val="24"/>
        </w:rPr>
        <w:t xml:space="preserve">наиболее </w:t>
      </w:r>
      <w:r w:rsidR="0029583E" w:rsidRPr="00A409B3">
        <w:rPr>
          <w:szCs w:val="24"/>
        </w:rPr>
        <w:t xml:space="preserve">востребовано </w:t>
      </w:r>
      <w:r w:rsidR="002F6753" w:rsidRPr="00A409B3">
        <w:rPr>
          <w:szCs w:val="24"/>
        </w:rPr>
        <w:t xml:space="preserve"> и </w:t>
      </w:r>
      <w:r w:rsidR="003610DA" w:rsidRPr="00A409B3">
        <w:rPr>
          <w:szCs w:val="24"/>
        </w:rPr>
        <w:t>п</w:t>
      </w:r>
      <w:r w:rsidR="0029583E" w:rsidRPr="00A409B3">
        <w:rPr>
          <w:szCs w:val="24"/>
        </w:rPr>
        <w:t xml:space="preserve">ривлекательно </w:t>
      </w:r>
      <w:r w:rsidR="002F6753" w:rsidRPr="00A409B3">
        <w:rPr>
          <w:szCs w:val="24"/>
        </w:rPr>
        <w:t xml:space="preserve"> </w:t>
      </w:r>
      <w:r w:rsidRPr="00A409B3">
        <w:rPr>
          <w:szCs w:val="24"/>
        </w:rPr>
        <w:t>для строительств</w:t>
      </w:r>
      <w:r w:rsidR="0029583E" w:rsidRPr="00A409B3">
        <w:rPr>
          <w:szCs w:val="24"/>
        </w:rPr>
        <w:t>а и проживания. Поскольку увеличение границ Старо-Акульшетского МО</w:t>
      </w:r>
      <w:r w:rsidR="00A409B3" w:rsidRPr="00A409B3">
        <w:rPr>
          <w:szCs w:val="24"/>
        </w:rPr>
        <w:t xml:space="preserve"> будет произведено за счет земель сельхозназначения, которые в данное время находятся в собственности физических лиц, подготовка документации по планировке территории будет осуществляться за счет сре</w:t>
      </w:r>
      <w:proofErr w:type="gramStart"/>
      <w:r w:rsidR="00A409B3" w:rsidRPr="00A409B3">
        <w:rPr>
          <w:szCs w:val="24"/>
        </w:rPr>
        <w:t>дств пр</w:t>
      </w:r>
      <w:proofErr w:type="gramEnd"/>
      <w:r w:rsidR="00A409B3" w:rsidRPr="00A409B3">
        <w:rPr>
          <w:szCs w:val="24"/>
        </w:rPr>
        <w:t xml:space="preserve">авообладателей  данных земельных участков.   </w:t>
      </w:r>
    </w:p>
    <w:p w14:paraId="27E07414" w14:textId="77777777" w:rsidR="00992352" w:rsidRPr="005F3B22" w:rsidRDefault="009E72BB" w:rsidP="00992352">
      <w:pPr>
        <w:shd w:val="clear" w:color="auto" w:fill="FFFFFF"/>
        <w:spacing w:line="240" w:lineRule="atLeast"/>
        <w:jc w:val="both"/>
        <w:textAlignment w:val="baseline"/>
        <w:rPr>
          <w:rFonts w:ascii="inherit" w:hAnsi="inherit"/>
          <w:color w:val="000000"/>
          <w:szCs w:val="24"/>
        </w:rPr>
      </w:pPr>
      <w:r w:rsidRPr="005F3B22">
        <w:rPr>
          <w:szCs w:val="24"/>
        </w:rPr>
        <w:t xml:space="preserve">          </w:t>
      </w:r>
      <w:r w:rsidR="0011425F" w:rsidRPr="005F3B22">
        <w:rPr>
          <w:rFonts w:ascii="inherit" w:hAnsi="inherit"/>
          <w:color w:val="000000"/>
          <w:szCs w:val="24"/>
        </w:rPr>
        <w:t>В сфере</w:t>
      </w:r>
      <w:r w:rsidR="00992352" w:rsidRPr="005F3B22">
        <w:rPr>
          <w:rFonts w:ascii="inherit" w:hAnsi="inherit"/>
          <w:color w:val="000000"/>
          <w:szCs w:val="24"/>
        </w:rPr>
        <w:t xml:space="preserve"> </w:t>
      </w:r>
      <w:r w:rsidR="00BA4DFF" w:rsidRPr="005F3B22">
        <w:rPr>
          <w:rFonts w:ascii="inherit" w:hAnsi="inherit"/>
          <w:color w:val="000000"/>
          <w:szCs w:val="24"/>
        </w:rPr>
        <w:t>муниципального управления особое место занимает проблема управления развитием объектов территориально-имущественного комплекса и пользования ими. Разнообразие форм собственности и использования недвижимости, а также возможности ее преобразования с привлечением различных источников инвестиций требуют от органов управления большей оперативности и осведомленности о происходящих процессах.</w:t>
      </w:r>
      <w:r w:rsidR="0011425F" w:rsidRPr="005F3B22">
        <w:rPr>
          <w:rFonts w:ascii="inherit" w:hAnsi="inherit"/>
          <w:color w:val="000000"/>
          <w:szCs w:val="24"/>
        </w:rPr>
        <w:t xml:space="preserve"> </w:t>
      </w:r>
      <w:r w:rsidR="00BA4DFF" w:rsidRPr="005F3B22">
        <w:rPr>
          <w:rFonts w:ascii="inherit" w:hAnsi="inherit"/>
          <w:color w:val="000000"/>
          <w:szCs w:val="24"/>
        </w:rPr>
        <w:t>Без создания единой структуры информационного обеспечения органов управления невозможно обеспечить эффективное управление муниципальным образованием. Особое место в этой системе занимает информационная система обеспечения градостроительной деятельности (далее ИСОГД), выступающая связующим звеном всех локальных информационных систем.</w:t>
      </w:r>
    </w:p>
    <w:p w14:paraId="68D1FD8D" w14:textId="77777777" w:rsidR="00843A36" w:rsidRPr="005F3B22" w:rsidRDefault="00992352" w:rsidP="00992352">
      <w:pPr>
        <w:shd w:val="clear" w:color="auto" w:fill="FFFFFF"/>
        <w:spacing w:line="240" w:lineRule="atLeast"/>
        <w:jc w:val="both"/>
        <w:textAlignment w:val="baseline"/>
        <w:rPr>
          <w:rFonts w:ascii="inherit" w:hAnsi="inherit"/>
          <w:color w:val="000000"/>
          <w:szCs w:val="24"/>
        </w:rPr>
      </w:pPr>
      <w:r w:rsidRPr="005F3B22">
        <w:rPr>
          <w:rFonts w:ascii="inherit" w:hAnsi="inherit"/>
          <w:color w:val="000000"/>
          <w:szCs w:val="24"/>
        </w:rPr>
        <w:t xml:space="preserve">         </w:t>
      </w:r>
      <w:r w:rsidR="00705090" w:rsidRPr="005F3B22">
        <w:rPr>
          <w:szCs w:val="24"/>
        </w:rPr>
        <w:t>Функциями ИСОГД</w:t>
      </w:r>
      <w:r w:rsidR="00843A36" w:rsidRPr="005F3B22">
        <w:rPr>
          <w:szCs w:val="24"/>
        </w:rPr>
        <w:t>, являются:</w:t>
      </w:r>
    </w:p>
    <w:p w14:paraId="5AF905B4" w14:textId="77777777" w:rsidR="00843A36" w:rsidRPr="005F3B22" w:rsidRDefault="00843A36" w:rsidP="00992352">
      <w:pPr>
        <w:spacing w:line="240" w:lineRule="atLeast"/>
        <w:ind w:firstLine="567"/>
        <w:jc w:val="both"/>
        <w:rPr>
          <w:szCs w:val="24"/>
        </w:rPr>
      </w:pPr>
      <w:r w:rsidRPr="005F3B22">
        <w:rPr>
          <w:szCs w:val="24"/>
        </w:rPr>
        <w:t>- ведение Книг ИСОГД;</w:t>
      </w:r>
    </w:p>
    <w:p w14:paraId="1E5CB16B" w14:textId="77777777" w:rsidR="00843A36" w:rsidRPr="005F3B22" w:rsidRDefault="00843A36" w:rsidP="00992352">
      <w:pPr>
        <w:spacing w:line="240" w:lineRule="atLeast"/>
        <w:ind w:firstLine="567"/>
        <w:jc w:val="both"/>
        <w:rPr>
          <w:szCs w:val="24"/>
        </w:rPr>
      </w:pPr>
      <w:r w:rsidRPr="005F3B22">
        <w:rPr>
          <w:szCs w:val="24"/>
        </w:rPr>
        <w:t>- ведение журнала системных изменений;</w:t>
      </w:r>
    </w:p>
    <w:p w14:paraId="650F2658" w14:textId="77777777" w:rsidR="00843A36" w:rsidRPr="005F3B22" w:rsidRDefault="00A409B3" w:rsidP="00992352">
      <w:pPr>
        <w:spacing w:line="240" w:lineRule="atLeast"/>
        <w:ind w:firstLine="567"/>
        <w:jc w:val="both"/>
        <w:rPr>
          <w:szCs w:val="24"/>
        </w:rPr>
      </w:pPr>
      <w:r>
        <w:rPr>
          <w:szCs w:val="24"/>
        </w:rPr>
        <w:t>-</w:t>
      </w:r>
      <w:r w:rsidR="00843A36" w:rsidRPr="005F3B22">
        <w:rPr>
          <w:szCs w:val="24"/>
        </w:rPr>
        <w:t>учет, регистрация и размещение градостроительной документации в информационном фонде ИСОГД;</w:t>
      </w:r>
    </w:p>
    <w:p w14:paraId="113EDAF5" w14:textId="77777777" w:rsidR="00843A36" w:rsidRPr="005F3B22" w:rsidRDefault="00843A36" w:rsidP="00992352">
      <w:pPr>
        <w:spacing w:line="240" w:lineRule="atLeast"/>
        <w:ind w:firstLine="567"/>
        <w:jc w:val="both"/>
        <w:rPr>
          <w:szCs w:val="24"/>
        </w:rPr>
      </w:pPr>
      <w:r w:rsidRPr="005F3B22">
        <w:rPr>
          <w:szCs w:val="24"/>
        </w:rPr>
        <w:t>- предоставление сведений ИСОГД заинтересованным лицам;</w:t>
      </w:r>
    </w:p>
    <w:p w14:paraId="3362AC71" w14:textId="77777777" w:rsidR="00843A36" w:rsidRPr="005F3B22" w:rsidRDefault="00843A36" w:rsidP="00992352">
      <w:pPr>
        <w:spacing w:line="240" w:lineRule="atLeast"/>
        <w:ind w:firstLine="567"/>
        <w:jc w:val="both"/>
        <w:rPr>
          <w:szCs w:val="24"/>
        </w:rPr>
      </w:pPr>
      <w:r w:rsidRPr="005F3B22">
        <w:rPr>
          <w:szCs w:val="24"/>
        </w:rPr>
        <w:lastRenderedPageBreak/>
        <w:t>- формирование статистических и аналитических отчетов.</w:t>
      </w:r>
    </w:p>
    <w:p w14:paraId="6B7E30CF" w14:textId="77777777" w:rsidR="00BA4DFF" w:rsidRPr="005F3B22" w:rsidRDefault="00843A36" w:rsidP="00992352">
      <w:pPr>
        <w:spacing w:line="240" w:lineRule="atLeast"/>
        <w:ind w:firstLine="567"/>
        <w:jc w:val="both"/>
        <w:rPr>
          <w:szCs w:val="24"/>
        </w:rPr>
      </w:pPr>
      <w:r w:rsidRPr="005F3B22">
        <w:rPr>
          <w:szCs w:val="24"/>
        </w:rPr>
        <w:t xml:space="preserve">С целью определения процедур предоставления сведений из ИСОГД для физических и юридических лиц на территории </w:t>
      </w:r>
      <w:r w:rsidR="00CA092B" w:rsidRPr="005F3B22">
        <w:rPr>
          <w:szCs w:val="24"/>
        </w:rPr>
        <w:t xml:space="preserve">Тайшетского </w:t>
      </w:r>
      <w:r w:rsidRPr="005F3B22">
        <w:rPr>
          <w:szCs w:val="24"/>
        </w:rPr>
        <w:t xml:space="preserve">района </w:t>
      </w:r>
      <w:r w:rsidR="003610DA" w:rsidRPr="005F3B22">
        <w:rPr>
          <w:szCs w:val="24"/>
        </w:rPr>
        <w:t xml:space="preserve">необходимо </w:t>
      </w:r>
      <w:r w:rsidR="00CA092B" w:rsidRPr="005F3B22">
        <w:rPr>
          <w:szCs w:val="24"/>
        </w:rPr>
        <w:t>разработать и утвердить</w:t>
      </w:r>
      <w:r w:rsidR="0011425F" w:rsidRPr="005F3B22">
        <w:rPr>
          <w:szCs w:val="24"/>
        </w:rPr>
        <w:t xml:space="preserve"> </w:t>
      </w:r>
      <w:r w:rsidRPr="005F3B22">
        <w:rPr>
          <w:szCs w:val="24"/>
        </w:rPr>
        <w:t>административный регламент предоставления муниципальной услуги «Предоставления сведений из информационной системы обеспечения градостроительной деятельности».</w:t>
      </w:r>
    </w:p>
    <w:p w14:paraId="63235328" w14:textId="77777777" w:rsidR="0011425F" w:rsidRDefault="00843A36" w:rsidP="00992352">
      <w:pPr>
        <w:spacing w:line="240" w:lineRule="atLeast"/>
        <w:ind w:firstLine="567"/>
        <w:jc w:val="both"/>
        <w:rPr>
          <w:szCs w:val="24"/>
          <w:shd w:val="clear" w:color="auto" w:fill="FFFFFF"/>
        </w:rPr>
      </w:pPr>
      <w:r w:rsidRPr="005F3B22">
        <w:rPr>
          <w:color w:val="000000" w:themeColor="text1"/>
          <w:szCs w:val="24"/>
        </w:rPr>
        <w:t xml:space="preserve"> </w:t>
      </w:r>
      <w:r w:rsidR="00977713" w:rsidRPr="005F3B22">
        <w:rPr>
          <w:color w:val="000000" w:themeColor="text1"/>
          <w:szCs w:val="24"/>
        </w:rPr>
        <w:t xml:space="preserve">Согласно ст. 13 </w:t>
      </w:r>
      <w:hyperlink r:id="rId9" w:history="1">
        <w:r w:rsidR="00977713" w:rsidRPr="005F3B22">
          <w:rPr>
            <w:rStyle w:val="a8"/>
            <w:bCs/>
            <w:color w:val="000000" w:themeColor="text1"/>
            <w:szCs w:val="24"/>
            <w:u w:val="none"/>
            <w:shd w:val="clear" w:color="auto" w:fill="FFFFFF"/>
          </w:rPr>
          <w:t>Федерального закона от 27.07.2010 N 210-ФЗ (ред. от 01.04.2019) "Об организации предоставления государственных и муниципальных услуг"</w:t>
        </w:r>
      </w:hyperlink>
      <w:r w:rsidR="00977713" w:rsidRPr="005F3B22">
        <w:rPr>
          <w:color w:val="000000" w:themeColor="text1"/>
          <w:szCs w:val="24"/>
        </w:rPr>
        <w:t xml:space="preserve"> </w:t>
      </w:r>
      <w:r w:rsidR="00977713" w:rsidRPr="005F3B22">
        <w:rPr>
          <w:szCs w:val="24"/>
          <w:shd w:val="clear" w:color="auto" w:fill="FFFFFF"/>
        </w:rPr>
        <w:t xml:space="preserve">разработку проекта административного регламента осуществляет орган, предоставляющий государственную услугу, или орган, предоставляющий муниципальную услугу. </w:t>
      </w:r>
    </w:p>
    <w:p w14:paraId="5D3A1D57" w14:textId="77777777" w:rsidR="00FE7BA3" w:rsidRPr="005F3B22" w:rsidRDefault="00FE7BA3" w:rsidP="00992352">
      <w:pPr>
        <w:spacing w:line="240" w:lineRule="atLeast"/>
        <w:ind w:firstLine="567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</w:t>
      </w:r>
      <w:r w:rsidRPr="00095416">
        <w:rPr>
          <w:szCs w:val="24"/>
          <w:shd w:val="clear" w:color="auto" w:fill="FFFFFF"/>
        </w:rPr>
        <w:t xml:space="preserve">2018 году </w:t>
      </w:r>
      <w:r w:rsidR="000C7778" w:rsidRPr="00095416">
        <w:rPr>
          <w:szCs w:val="24"/>
          <w:shd w:val="clear" w:color="auto" w:fill="FFFFFF"/>
        </w:rPr>
        <w:t xml:space="preserve"> администрацией Тайшетского района </w:t>
      </w:r>
      <w:r w:rsidRPr="00095416">
        <w:rPr>
          <w:szCs w:val="24"/>
          <w:shd w:val="clear" w:color="auto" w:fill="FFFFFF"/>
        </w:rPr>
        <w:t>были разработаны и утверждены административные р</w:t>
      </w:r>
      <w:r w:rsidR="0000786D" w:rsidRPr="00095416">
        <w:rPr>
          <w:szCs w:val="24"/>
          <w:shd w:val="clear" w:color="auto" w:fill="FFFFFF"/>
        </w:rPr>
        <w:t>ег</w:t>
      </w:r>
      <w:r w:rsidR="000C7778" w:rsidRPr="00095416">
        <w:rPr>
          <w:szCs w:val="24"/>
          <w:shd w:val="clear" w:color="auto" w:fill="FFFFFF"/>
        </w:rPr>
        <w:t>ламенты по</w:t>
      </w:r>
      <w:r w:rsidRPr="00095416">
        <w:rPr>
          <w:szCs w:val="24"/>
          <w:shd w:val="clear" w:color="auto" w:fill="FFFFFF"/>
        </w:rPr>
        <w:t xml:space="preserve"> предоставлению </w:t>
      </w:r>
      <w:r w:rsidR="0000786D" w:rsidRPr="00095416">
        <w:rPr>
          <w:szCs w:val="24"/>
          <w:shd w:val="clear" w:color="auto" w:fill="FFFFFF"/>
        </w:rPr>
        <w:t>муниципальной услуги</w:t>
      </w:r>
      <w:r w:rsidR="000C7778" w:rsidRPr="00095416">
        <w:rPr>
          <w:szCs w:val="24"/>
          <w:shd w:val="clear" w:color="auto" w:fill="FFFFFF"/>
        </w:rPr>
        <w:t>:</w:t>
      </w:r>
      <w:r w:rsidR="0000786D" w:rsidRPr="00095416">
        <w:rPr>
          <w:szCs w:val="24"/>
          <w:shd w:val="clear" w:color="auto" w:fill="FFFFFF"/>
        </w:rPr>
        <w:t xml:space="preserve"> «Выдача разрешения на строительство</w:t>
      </w:r>
      <w:r w:rsidR="000C7778" w:rsidRPr="00095416">
        <w:rPr>
          <w:szCs w:val="24"/>
          <w:shd w:val="clear" w:color="auto" w:fill="FFFFFF"/>
        </w:rPr>
        <w:t xml:space="preserve"> (за исключением случаев, предусмотренных Градостроительным кодексом Российской Федерации, иными федеральными законами)</w:t>
      </w:r>
      <w:r w:rsidR="0000786D" w:rsidRPr="00095416">
        <w:rPr>
          <w:szCs w:val="24"/>
          <w:shd w:val="clear" w:color="auto" w:fill="FFFFFF"/>
        </w:rPr>
        <w:t>»</w:t>
      </w:r>
      <w:r w:rsidR="000C7778" w:rsidRPr="00095416">
        <w:rPr>
          <w:szCs w:val="24"/>
          <w:shd w:val="clear" w:color="auto" w:fill="FFFFFF"/>
        </w:rPr>
        <w:t xml:space="preserve">; </w:t>
      </w:r>
      <w:r w:rsidR="0000786D" w:rsidRPr="00095416">
        <w:rPr>
          <w:szCs w:val="24"/>
          <w:shd w:val="clear" w:color="auto" w:fill="FFFFFF"/>
        </w:rPr>
        <w:t>«Выдача разрешения на ввод</w:t>
      </w:r>
      <w:r w:rsidR="000C7778" w:rsidRPr="00095416">
        <w:rPr>
          <w:szCs w:val="24"/>
          <w:shd w:val="clear" w:color="auto" w:fill="FFFFFF"/>
        </w:rPr>
        <w:t xml:space="preserve"> объекта </w:t>
      </w:r>
      <w:r w:rsidR="0000786D" w:rsidRPr="00095416">
        <w:rPr>
          <w:szCs w:val="24"/>
          <w:shd w:val="clear" w:color="auto" w:fill="FFFFFF"/>
        </w:rPr>
        <w:t xml:space="preserve"> в эксплуатацию</w:t>
      </w:r>
      <w:r w:rsidR="000C7778" w:rsidRPr="00095416">
        <w:rPr>
          <w:szCs w:val="24"/>
          <w:shd w:val="clear" w:color="auto" w:fill="FFFFFF"/>
        </w:rPr>
        <w:t xml:space="preserve"> при осуществлении строительства, реконструкции, объектов капитального строительства, расположенных на территории Тайшетского района</w:t>
      </w:r>
      <w:r w:rsidR="0000786D" w:rsidRPr="00095416">
        <w:rPr>
          <w:szCs w:val="24"/>
          <w:shd w:val="clear" w:color="auto" w:fill="FFFFFF"/>
        </w:rPr>
        <w:t>»</w:t>
      </w:r>
      <w:r w:rsidR="000C7778" w:rsidRPr="00095416">
        <w:rPr>
          <w:szCs w:val="24"/>
          <w:shd w:val="clear" w:color="auto" w:fill="FFFFFF"/>
        </w:rPr>
        <w:t>.</w:t>
      </w:r>
    </w:p>
    <w:p w14:paraId="19847D75" w14:textId="77777777" w:rsidR="00843A36" w:rsidRPr="005F3B22" w:rsidRDefault="00610C84" w:rsidP="00992352">
      <w:pPr>
        <w:spacing w:line="240" w:lineRule="atLeast"/>
        <w:ind w:firstLine="567"/>
        <w:jc w:val="both"/>
        <w:rPr>
          <w:szCs w:val="24"/>
          <w:shd w:val="clear" w:color="auto" w:fill="FFFFFF"/>
        </w:rPr>
      </w:pPr>
      <w:r w:rsidRPr="005F3B22">
        <w:rPr>
          <w:szCs w:val="24"/>
          <w:shd w:val="clear" w:color="auto" w:fill="FFFFFF"/>
        </w:rPr>
        <w:t xml:space="preserve"> В </w:t>
      </w:r>
      <w:r w:rsidR="006720F4" w:rsidRPr="005F3B22">
        <w:rPr>
          <w:szCs w:val="24"/>
          <w:shd w:val="clear" w:color="auto" w:fill="FFFFFF"/>
        </w:rPr>
        <w:t>связи с из</w:t>
      </w:r>
      <w:r w:rsidR="003610DA" w:rsidRPr="005F3B22">
        <w:rPr>
          <w:szCs w:val="24"/>
          <w:shd w:val="clear" w:color="auto" w:fill="FFFFFF"/>
        </w:rPr>
        <w:t>менениями</w:t>
      </w:r>
      <w:r w:rsidR="006720F4" w:rsidRPr="005F3B22">
        <w:rPr>
          <w:szCs w:val="24"/>
          <w:shd w:val="clear" w:color="auto" w:fill="FFFFFF"/>
        </w:rPr>
        <w:t xml:space="preserve"> законодательства РФ в сфере градостроительства, а так же </w:t>
      </w:r>
      <w:r w:rsidRPr="005F3B22">
        <w:rPr>
          <w:szCs w:val="24"/>
          <w:shd w:val="clear" w:color="auto" w:fill="FFFFFF"/>
        </w:rPr>
        <w:t xml:space="preserve">планируемой </w:t>
      </w:r>
      <w:r w:rsidR="006720F4" w:rsidRPr="005F3B22">
        <w:rPr>
          <w:szCs w:val="24"/>
          <w:shd w:val="clear" w:color="auto" w:fill="FFFFFF"/>
        </w:rPr>
        <w:t>корректировкой документации территориального планирования и градостроительного зонирования</w:t>
      </w:r>
      <w:r w:rsidRPr="005F3B22">
        <w:rPr>
          <w:szCs w:val="24"/>
          <w:shd w:val="clear" w:color="auto" w:fill="FFFFFF"/>
        </w:rPr>
        <w:t xml:space="preserve">, </w:t>
      </w:r>
      <w:r w:rsidR="00105081" w:rsidRPr="005F3B22">
        <w:rPr>
          <w:szCs w:val="24"/>
          <w:shd w:val="clear" w:color="auto" w:fill="FFFFFF"/>
        </w:rPr>
        <w:t xml:space="preserve">возникает необходимость в разработке следующих административных регламентов:  </w:t>
      </w:r>
    </w:p>
    <w:p w14:paraId="0ACDA5BC" w14:textId="77777777" w:rsidR="00147841" w:rsidRPr="005F3B22" w:rsidRDefault="00147841" w:rsidP="00992352">
      <w:pPr>
        <w:spacing w:line="240" w:lineRule="atLeast"/>
        <w:ind w:firstLine="567"/>
        <w:jc w:val="both"/>
        <w:rPr>
          <w:szCs w:val="24"/>
          <w:shd w:val="clear" w:color="auto" w:fill="FFFFFF"/>
        </w:rPr>
      </w:pPr>
      <w:r w:rsidRPr="005F3B22">
        <w:rPr>
          <w:szCs w:val="24"/>
          <w:shd w:val="clear" w:color="auto" w:fill="FFFFFF"/>
        </w:rPr>
        <w:t>- по предоставлению  муниципал</w:t>
      </w:r>
      <w:r w:rsidR="003610DA" w:rsidRPr="005F3B22">
        <w:rPr>
          <w:szCs w:val="24"/>
          <w:shd w:val="clear" w:color="auto" w:fill="FFFFFF"/>
        </w:rPr>
        <w:t>ьной услуги «Выдача уведомления</w:t>
      </w:r>
      <w:r w:rsidRPr="005F3B22">
        <w:rPr>
          <w:szCs w:val="24"/>
          <w:shd w:val="clear" w:color="auto" w:fill="FFFFFF"/>
        </w:rPr>
        <w:t xml:space="preserve"> о соответствии (несоответствии) </w:t>
      </w:r>
      <w:proofErr w:type="gramStart"/>
      <w:r w:rsidRPr="005F3B22">
        <w:rPr>
          <w:szCs w:val="24"/>
          <w:shd w:val="clear" w:color="auto" w:fill="FFFFFF"/>
        </w:rPr>
        <w:t>указанных</w:t>
      </w:r>
      <w:proofErr w:type="gramEnd"/>
      <w:r w:rsidRPr="005F3B22">
        <w:rPr>
          <w:szCs w:val="24"/>
          <w:shd w:val="clear" w:color="auto" w:fill="FFFFFF"/>
        </w:rPr>
        <w:t xml:space="preserve"> в уведомлении о планируемом строите</w:t>
      </w:r>
      <w:r w:rsidR="003610DA" w:rsidRPr="005F3B22">
        <w:rPr>
          <w:szCs w:val="24"/>
          <w:shd w:val="clear" w:color="auto" w:fill="FFFFFF"/>
        </w:rPr>
        <w:t xml:space="preserve">льстве объекта индивидуального </w:t>
      </w:r>
      <w:r w:rsidRPr="005F3B22">
        <w:rPr>
          <w:szCs w:val="24"/>
          <w:shd w:val="clear" w:color="auto" w:fill="FFFFFF"/>
        </w:rPr>
        <w:t>жилого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CA092B" w:rsidRPr="005F3B22">
        <w:rPr>
          <w:szCs w:val="24"/>
          <w:shd w:val="clear" w:color="auto" w:fill="FFFFFF"/>
        </w:rPr>
        <w:t>;</w:t>
      </w:r>
    </w:p>
    <w:p w14:paraId="0E5BC191" w14:textId="77777777" w:rsidR="00CA092B" w:rsidRDefault="003610DA" w:rsidP="00992352">
      <w:pPr>
        <w:spacing w:line="240" w:lineRule="atLeast"/>
        <w:ind w:firstLine="567"/>
        <w:jc w:val="both"/>
        <w:rPr>
          <w:szCs w:val="24"/>
          <w:shd w:val="clear" w:color="auto" w:fill="FFFFFF"/>
        </w:rPr>
      </w:pPr>
      <w:r w:rsidRPr="005F3B22">
        <w:rPr>
          <w:szCs w:val="24"/>
          <w:shd w:val="clear" w:color="auto" w:fill="FFFFFF"/>
        </w:rPr>
        <w:t xml:space="preserve">- по предоставлению </w:t>
      </w:r>
      <w:r w:rsidR="00CA092B" w:rsidRPr="005F3B22">
        <w:rPr>
          <w:szCs w:val="24"/>
          <w:shd w:val="clear" w:color="auto" w:fill="FFFFFF"/>
        </w:rPr>
        <w:t>муниципал</w:t>
      </w:r>
      <w:r w:rsidRPr="005F3B22">
        <w:rPr>
          <w:szCs w:val="24"/>
          <w:shd w:val="clear" w:color="auto" w:fill="FFFFFF"/>
        </w:rPr>
        <w:t>ьной услуги «Выдача уведомления</w:t>
      </w:r>
      <w:r w:rsidR="00CA092B" w:rsidRPr="005F3B22">
        <w:rPr>
          <w:szCs w:val="24"/>
          <w:shd w:val="clear" w:color="auto" w:fill="FFFFFF"/>
        </w:rPr>
        <w:t xml:space="preserve"> о соответствии (несоответствии)  построенных или реконструированных объектов индивидуального  </w:t>
      </w:r>
      <w:proofErr w:type="gramStart"/>
      <w:r w:rsidR="00CA092B" w:rsidRPr="005F3B22">
        <w:rPr>
          <w:szCs w:val="24"/>
          <w:shd w:val="clear" w:color="auto" w:fill="FFFFFF"/>
        </w:rPr>
        <w:t>жилого строительства</w:t>
      </w:r>
      <w:proofErr w:type="gramEnd"/>
      <w:r w:rsidR="00CA092B" w:rsidRPr="005F3B22">
        <w:rPr>
          <w:szCs w:val="24"/>
          <w:shd w:val="clear" w:color="auto" w:fill="FFFFFF"/>
        </w:rPr>
        <w:t xml:space="preserve"> или садового дома требованиям законодательства о градостроительной деятельности».</w:t>
      </w:r>
    </w:p>
    <w:p w14:paraId="711D87DA" w14:textId="77777777" w:rsidR="00B46962" w:rsidRDefault="00B46962" w:rsidP="00B46962">
      <w:pPr>
        <w:tabs>
          <w:tab w:val="left" w:pos="709"/>
        </w:tabs>
        <w:spacing w:line="240" w:lineRule="atLeast"/>
        <w:jc w:val="both"/>
        <w:rPr>
          <w:szCs w:val="24"/>
        </w:rPr>
      </w:pPr>
      <w:r>
        <w:rPr>
          <w:szCs w:val="24"/>
        </w:rPr>
        <w:tab/>
        <w:t xml:space="preserve">В рамках реализации мероприятий Государственной программы, поручением Президента Российской Федерации от 11.08.2022 г. № ПР-1424, поручено оказать содействие в подготовке картографических материалов, в проведении работы по созданию цифровых </w:t>
      </w:r>
      <w:proofErr w:type="spellStart"/>
      <w:r>
        <w:rPr>
          <w:szCs w:val="24"/>
        </w:rPr>
        <w:t>ортофотопланов</w:t>
      </w:r>
      <w:proofErr w:type="spellEnd"/>
      <w:r>
        <w:rPr>
          <w:szCs w:val="24"/>
        </w:rPr>
        <w:t xml:space="preserve"> масштабом 1:2000 на территории населенных пунктов Иркутской области.</w:t>
      </w:r>
    </w:p>
    <w:p w14:paraId="14F1AE88" w14:textId="77777777" w:rsidR="00B46962" w:rsidRDefault="00B46962" w:rsidP="00B46962">
      <w:pPr>
        <w:ind w:right="-1" w:firstLine="709"/>
        <w:jc w:val="both"/>
        <w:rPr>
          <w:szCs w:val="24"/>
        </w:rPr>
      </w:pPr>
      <w:r>
        <w:rPr>
          <w:szCs w:val="24"/>
        </w:rPr>
        <w:t xml:space="preserve">В соответствии с частью 2 статьи 4 Федерального закона от 30.12.2015г. № 431-ФЗ "О геодезии, картографии и пространственных данных и о внесении изменений в отдельные законодательные акты Российской Федерации" органы местного самоуправления в соответствии с законодательством Российской Федерации вправе организовать выполнение геодезических и картографических работ в случае, если результаты таких работ необходимы для осуществления ими своих полномочий.  </w:t>
      </w:r>
    </w:p>
    <w:p w14:paraId="16C16675" w14:textId="77777777" w:rsidR="00B46962" w:rsidRDefault="00B46962" w:rsidP="00B46962">
      <w:pPr>
        <w:spacing w:line="240" w:lineRule="atLeast"/>
        <w:ind w:firstLine="567"/>
        <w:jc w:val="both"/>
        <w:rPr>
          <w:szCs w:val="24"/>
        </w:rPr>
      </w:pPr>
      <w:r>
        <w:rPr>
          <w:szCs w:val="24"/>
        </w:rPr>
        <w:t>В целях исполнения поручения Президента Российской Федерации, возникает необходимость в проведении картографических работ в населенных пунктах Тайшетского района.</w:t>
      </w:r>
    </w:p>
    <w:p w14:paraId="1484622F" w14:textId="00E65E91" w:rsidR="00B46962" w:rsidRDefault="00B46962" w:rsidP="00B46962">
      <w:pPr>
        <w:spacing w:line="240" w:lineRule="atLeast"/>
        <w:ind w:firstLine="567"/>
        <w:jc w:val="both"/>
        <w:rPr>
          <w:szCs w:val="24"/>
          <w:shd w:val="clear" w:color="auto" w:fill="FFFFFF"/>
        </w:rPr>
      </w:pPr>
      <w:r>
        <w:rPr>
          <w:i/>
          <w:color w:val="FF0000"/>
          <w:sz w:val="22"/>
          <w:highlight w:val="green"/>
        </w:rPr>
        <w:t xml:space="preserve">( в редакции  постановления </w:t>
      </w:r>
      <w:r w:rsidR="003A3749">
        <w:rPr>
          <w:i/>
          <w:color w:val="FF0000"/>
          <w:sz w:val="22"/>
          <w:highlight w:val="green"/>
        </w:rPr>
        <w:t>от 27.11.2023 г. № 1102</w:t>
      </w:r>
      <w:r>
        <w:rPr>
          <w:i/>
          <w:color w:val="FF0000"/>
          <w:sz w:val="22"/>
          <w:highlight w:val="green"/>
        </w:rPr>
        <w:t>)</w:t>
      </w:r>
    </w:p>
    <w:p w14:paraId="35B76A16" w14:textId="77777777" w:rsidR="00DB5152" w:rsidRPr="00562767" w:rsidRDefault="00A26889" w:rsidP="00F660DD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62767">
        <w:rPr>
          <w:szCs w:val="24"/>
        </w:rPr>
        <w:t>Применение программно</w:t>
      </w:r>
      <w:r w:rsidR="00982109" w:rsidRPr="00562767">
        <w:rPr>
          <w:szCs w:val="24"/>
        </w:rPr>
        <w:t>-</w:t>
      </w:r>
      <w:r w:rsidRPr="00562767">
        <w:rPr>
          <w:szCs w:val="24"/>
        </w:rPr>
        <w:t>целевого подхода</w:t>
      </w:r>
      <w:r w:rsidR="00982109" w:rsidRPr="00562767">
        <w:rPr>
          <w:szCs w:val="24"/>
        </w:rPr>
        <w:t xml:space="preserve"> планирования деятельности,</w:t>
      </w:r>
      <w:r w:rsidR="00F660DD" w:rsidRPr="00562767">
        <w:rPr>
          <w:szCs w:val="24"/>
        </w:rPr>
        <w:t xml:space="preserve"> является эффективным механизмом решения проблем в сфере градостроительства и предусматривает четкое определение целей и задач, выбор перечня скоординированных мероприятий муниципальной программы, реализация  которых способствует развитию</w:t>
      </w:r>
      <w:r w:rsidR="00DB5152" w:rsidRPr="00562767">
        <w:rPr>
          <w:szCs w:val="24"/>
        </w:rPr>
        <w:t xml:space="preserve"> современных отношений в сфере градостроительной деятельности</w:t>
      </w:r>
      <w:r w:rsidR="00F660DD" w:rsidRPr="00562767">
        <w:rPr>
          <w:szCs w:val="24"/>
        </w:rPr>
        <w:t xml:space="preserve"> и </w:t>
      </w:r>
      <w:r w:rsidR="00DB5152" w:rsidRPr="00562767">
        <w:rPr>
          <w:szCs w:val="24"/>
        </w:rPr>
        <w:t xml:space="preserve"> существенно влияет на качественные характеристики градостроительной среды на территории Тайшетского района</w:t>
      </w:r>
      <w:r w:rsidR="00F660DD" w:rsidRPr="00562767">
        <w:rPr>
          <w:szCs w:val="24"/>
        </w:rPr>
        <w:t xml:space="preserve">, а так же </w:t>
      </w:r>
      <w:r w:rsidR="00DB5152" w:rsidRPr="00562767">
        <w:rPr>
          <w:szCs w:val="24"/>
        </w:rPr>
        <w:t xml:space="preserve"> </w:t>
      </w:r>
      <w:r w:rsidR="00F660DD" w:rsidRPr="00562767">
        <w:rPr>
          <w:szCs w:val="24"/>
        </w:rPr>
        <w:t>определяет</w:t>
      </w:r>
      <w:r w:rsidR="00DB5152" w:rsidRPr="00562767">
        <w:rPr>
          <w:szCs w:val="24"/>
        </w:rPr>
        <w:t xml:space="preserve"> стратегическое развитие территории.</w:t>
      </w:r>
    </w:p>
    <w:p w14:paraId="586D8CA2" w14:textId="77777777" w:rsidR="00F660DD" w:rsidRPr="00562767" w:rsidRDefault="00F660DD" w:rsidP="00F660DD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7DB8F6FE" w14:textId="77777777" w:rsidR="00412AB2" w:rsidRDefault="00107C4D" w:rsidP="00F660DD">
      <w:pPr>
        <w:autoSpaceDE w:val="0"/>
        <w:autoSpaceDN w:val="0"/>
        <w:adjustRightInd w:val="0"/>
        <w:jc w:val="both"/>
        <w:rPr>
          <w:b/>
        </w:rPr>
      </w:pPr>
      <w:r>
        <w:rPr>
          <w:szCs w:val="24"/>
        </w:rPr>
        <w:lastRenderedPageBreak/>
        <w:t xml:space="preserve">             </w:t>
      </w:r>
      <w:r w:rsidR="00124903">
        <w:rPr>
          <w:b/>
          <w:szCs w:val="24"/>
        </w:rPr>
        <w:t>Глава 2.</w:t>
      </w:r>
      <w:r w:rsidR="00412AB2">
        <w:rPr>
          <w:b/>
          <w:szCs w:val="24"/>
        </w:rPr>
        <w:t xml:space="preserve"> </w:t>
      </w:r>
      <w:r w:rsidR="00412AB2" w:rsidRPr="00124903">
        <w:rPr>
          <w:b/>
        </w:rPr>
        <w:t>ЦЕЛЬ И ЗАДАЧИ ПРОГРАММЫ, ЦЕЛЕВЫЕ ПОКАЗАТЕЛИ ПРОГРАММЫ, СРОКИ РЕАЛИЗАЦИИ</w:t>
      </w:r>
      <w:r w:rsidR="00124903">
        <w:rPr>
          <w:b/>
        </w:rPr>
        <w:t>.</w:t>
      </w:r>
    </w:p>
    <w:p w14:paraId="3BE86DCD" w14:textId="77777777" w:rsidR="00065726" w:rsidRPr="00F660DD" w:rsidRDefault="00065726" w:rsidP="00F660DD">
      <w:pPr>
        <w:autoSpaceDE w:val="0"/>
        <w:autoSpaceDN w:val="0"/>
        <w:adjustRightInd w:val="0"/>
        <w:jc w:val="both"/>
        <w:rPr>
          <w:szCs w:val="24"/>
          <w:highlight w:val="yellow"/>
        </w:rPr>
      </w:pPr>
    </w:p>
    <w:p w14:paraId="5EC9314E" w14:textId="77777777" w:rsidR="00800261" w:rsidRPr="00562767" w:rsidRDefault="00E73EC1" w:rsidP="00E73EC1">
      <w:pPr>
        <w:jc w:val="both"/>
      </w:pPr>
      <w:r>
        <w:t xml:space="preserve">           </w:t>
      </w:r>
      <w:r w:rsidR="004319C6" w:rsidRPr="00562767">
        <w:rPr>
          <w:szCs w:val="24"/>
        </w:rPr>
        <w:t>Ц</w:t>
      </w:r>
      <w:r w:rsidR="00E975FF" w:rsidRPr="00562767">
        <w:rPr>
          <w:szCs w:val="24"/>
        </w:rPr>
        <w:t>елью муниципальной П</w:t>
      </w:r>
      <w:r w:rsidR="003610DA" w:rsidRPr="00562767">
        <w:rPr>
          <w:szCs w:val="24"/>
        </w:rPr>
        <w:t>рограммы является</w:t>
      </w:r>
      <w:r w:rsidR="00E975FF" w:rsidRPr="00562767">
        <w:rPr>
          <w:szCs w:val="24"/>
        </w:rPr>
        <w:t xml:space="preserve"> </w:t>
      </w:r>
      <w:r w:rsidR="00E975FF" w:rsidRPr="00562767">
        <w:t>развитие территорий</w:t>
      </w:r>
      <w:r w:rsidR="004319C6" w:rsidRPr="00562767">
        <w:t xml:space="preserve"> муниципального образования «Тайшетский район»</w:t>
      </w:r>
      <w:r w:rsidR="00C5713D" w:rsidRPr="00562767">
        <w:t xml:space="preserve"> на основе территориального планирования и градостроительного зонирования</w:t>
      </w:r>
      <w:r w:rsidR="004319C6" w:rsidRPr="00562767">
        <w:t>.</w:t>
      </w:r>
      <w:r w:rsidR="00C5713D" w:rsidRPr="00562767">
        <w:t xml:space="preserve"> </w:t>
      </w:r>
    </w:p>
    <w:p w14:paraId="67756363" w14:textId="77777777" w:rsidR="00800261" w:rsidRPr="00562767" w:rsidRDefault="00800261" w:rsidP="00D354FD">
      <w:pPr>
        <w:ind w:firstLine="709"/>
        <w:jc w:val="both"/>
      </w:pPr>
      <w:r w:rsidRPr="00562767">
        <w:t>Для достижения цели Программы определены следующие задачи:</w:t>
      </w:r>
    </w:p>
    <w:p w14:paraId="1D72B5F1" w14:textId="77777777" w:rsidR="00D354FD" w:rsidRPr="00562767" w:rsidRDefault="00DB0106" w:rsidP="00D354FD">
      <w:pPr>
        <w:widowControl w:val="0"/>
        <w:autoSpaceDE w:val="0"/>
        <w:autoSpaceDN w:val="0"/>
        <w:adjustRightInd w:val="0"/>
        <w:jc w:val="both"/>
      </w:pPr>
      <w:r w:rsidRPr="00562767">
        <w:t xml:space="preserve">           1) </w:t>
      </w:r>
      <w:r w:rsidR="00D354FD" w:rsidRPr="00562767">
        <w:t>совершенствование документов территориального планирования и градостроительного зонирования.</w:t>
      </w:r>
    </w:p>
    <w:p w14:paraId="54BAA462" w14:textId="77777777" w:rsidR="00D354FD" w:rsidRPr="00562767" w:rsidRDefault="00DB0106" w:rsidP="00D354FD">
      <w:pPr>
        <w:ind w:firstLine="709"/>
        <w:jc w:val="both"/>
      </w:pPr>
      <w:r w:rsidRPr="00562767">
        <w:t xml:space="preserve">2)     </w:t>
      </w:r>
      <w:r w:rsidR="00D354FD" w:rsidRPr="00562767">
        <w:t>постановка на государственный кадастровый учет границ населенных пунктов сельских поселений и территориальных зон.</w:t>
      </w:r>
    </w:p>
    <w:p w14:paraId="17412888" w14:textId="77777777" w:rsidR="00495125" w:rsidRDefault="00B153FB" w:rsidP="00495125">
      <w:pPr>
        <w:ind w:firstLine="709"/>
        <w:jc w:val="both"/>
        <w:rPr>
          <w:rFonts w:ascii="inherit" w:hAnsi="inherit"/>
          <w:color w:val="000000" w:themeColor="text1"/>
          <w:szCs w:val="24"/>
        </w:rPr>
      </w:pPr>
      <w:r w:rsidRPr="00562767">
        <w:t>3)</w:t>
      </w:r>
      <w:r w:rsidRPr="00562767">
        <w:rPr>
          <w:rFonts w:ascii="inherit" w:hAnsi="inherit"/>
          <w:color w:val="000000" w:themeColor="text1"/>
          <w:szCs w:val="24"/>
        </w:rPr>
        <w:t xml:space="preserve">  разработка нормативных и методических основ ведения гра</w:t>
      </w:r>
      <w:r w:rsidR="003610DA" w:rsidRPr="00562767">
        <w:rPr>
          <w:rFonts w:ascii="inherit" w:hAnsi="inherit"/>
          <w:color w:val="000000" w:themeColor="text1"/>
          <w:szCs w:val="24"/>
        </w:rPr>
        <w:t xml:space="preserve">достроительной деятельности, и </w:t>
      </w:r>
      <w:r w:rsidRPr="00562767">
        <w:rPr>
          <w:rFonts w:ascii="inherit" w:hAnsi="inherit"/>
          <w:color w:val="000000" w:themeColor="text1"/>
          <w:szCs w:val="24"/>
        </w:rPr>
        <w:t>информационной системы обеспечения градостроительной деятельности.</w:t>
      </w:r>
    </w:p>
    <w:p w14:paraId="39BCB695" w14:textId="77777777" w:rsidR="00AE17BC" w:rsidRPr="00562767" w:rsidRDefault="00AE17BC" w:rsidP="00495125">
      <w:pPr>
        <w:ind w:firstLine="709"/>
        <w:jc w:val="both"/>
        <w:rPr>
          <w:rFonts w:ascii="inherit" w:hAnsi="inherit"/>
          <w:color w:val="000000" w:themeColor="text1"/>
          <w:szCs w:val="24"/>
        </w:rPr>
      </w:pPr>
      <w:r>
        <w:rPr>
          <w:color w:val="000000"/>
          <w:szCs w:val="24"/>
        </w:rPr>
        <w:t xml:space="preserve">4) проведение </w:t>
      </w:r>
      <w:r>
        <w:rPr>
          <w:rFonts w:eastAsiaTheme="minorHAnsi"/>
          <w:bCs/>
          <w:szCs w:val="24"/>
          <w:lang w:eastAsia="en-US"/>
        </w:rPr>
        <w:t xml:space="preserve">картографических работ по созданию картографических материалов (цифровых </w:t>
      </w:r>
      <w:proofErr w:type="spellStart"/>
      <w:r>
        <w:rPr>
          <w:rFonts w:eastAsiaTheme="minorHAnsi"/>
          <w:bCs/>
          <w:szCs w:val="24"/>
          <w:lang w:eastAsia="en-US"/>
        </w:rPr>
        <w:t>ортофотопланов</w:t>
      </w:r>
      <w:proofErr w:type="spellEnd"/>
      <w:r>
        <w:rPr>
          <w:rFonts w:eastAsiaTheme="minorHAnsi"/>
          <w:bCs/>
          <w:szCs w:val="24"/>
          <w:lang w:eastAsia="en-US"/>
        </w:rPr>
        <w:t>)</w:t>
      </w:r>
      <w:r>
        <w:rPr>
          <w:color w:val="000000"/>
          <w:szCs w:val="24"/>
        </w:rPr>
        <w:t>.</w:t>
      </w:r>
    </w:p>
    <w:p w14:paraId="17B54F6B" w14:textId="77777777" w:rsidR="00206175" w:rsidRDefault="00D354FD" w:rsidP="00D354FD">
      <w:pPr>
        <w:jc w:val="both"/>
        <w:rPr>
          <w:szCs w:val="24"/>
        </w:rPr>
      </w:pPr>
      <w:r w:rsidRPr="00562767">
        <w:t xml:space="preserve">           </w:t>
      </w:r>
      <w:r w:rsidR="00050563" w:rsidRPr="00562767">
        <w:rPr>
          <w:szCs w:val="24"/>
        </w:rPr>
        <w:t>Эффективность реализа</w:t>
      </w:r>
      <w:r w:rsidR="002F390D">
        <w:rPr>
          <w:szCs w:val="24"/>
        </w:rPr>
        <w:t xml:space="preserve">ции Программы будет оцениваться по </w:t>
      </w:r>
      <w:r w:rsidR="00050563" w:rsidRPr="00562767">
        <w:rPr>
          <w:szCs w:val="24"/>
        </w:rPr>
        <w:t>показателям (индикаторам),</w:t>
      </w:r>
      <w:r w:rsidR="00215C7C" w:rsidRPr="00562767">
        <w:rPr>
          <w:szCs w:val="24"/>
        </w:rPr>
        <w:t xml:space="preserve"> </w:t>
      </w:r>
      <w:r w:rsidR="00050563" w:rsidRPr="00562767">
        <w:rPr>
          <w:szCs w:val="24"/>
        </w:rPr>
        <w:t>характеризующим позитивные изменения, произошедших вследствие проведения</w:t>
      </w:r>
      <w:r w:rsidR="00206175">
        <w:rPr>
          <w:szCs w:val="24"/>
        </w:rPr>
        <w:t xml:space="preserve"> основных</w:t>
      </w:r>
      <w:r w:rsidR="00050563" w:rsidRPr="00562767">
        <w:rPr>
          <w:szCs w:val="24"/>
        </w:rPr>
        <w:t xml:space="preserve"> мероприятий Программы. </w:t>
      </w:r>
    </w:p>
    <w:p w14:paraId="21B474D2" w14:textId="68DDC9BB" w:rsidR="00050563" w:rsidRPr="00AD0680" w:rsidRDefault="00050563" w:rsidP="00206175">
      <w:pPr>
        <w:rPr>
          <w:i/>
          <w:color w:val="FF0000"/>
          <w:sz w:val="20"/>
        </w:rPr>
      </w:pPr>
      <w:r w:rsidRPr="00562767">
        <w:rPr>
          <w:szCs w:val="24"/>
        </w:rPr>
        <w:t xml:space="preserve"> </w:t>
      </w:r>
      <w:r w:rsidR="00206175">
        <w:rPr>
          <w:szCs w:val="24"/>
        </w:rPr>
        <w:tab/>
      </w:r>
      <w:r w:rsidR="00206175" w:rsidRPr="00AD0680">
        <w:rPr>
          <w:i/>
          <w:color w:val="FF0000"/>
          <w:sz w:val="22"/>
          <w:highlight w:val="green"/>
        </w:rPr>
        <w:t>( в ред. постановлени</w:t>
      </w:r>
      <w:r w:rsidR="00AE17BC">
        <w:rPr>
          <w:i/>
          <w:color w:val="FF0000"/>
          <w:sz w:val="22"/>
          <w:highlight w:val="green"/>
        </w:rPr>
        <w:t>й</w:t>
      </w:r>
      <w:r w:rsidR="00206175" w:rsidRPr="00AD0680">
        <w:rPr>
          <w:i/>
          <w:color w:val="FF0000"/>
          <w:sz w:val="22"/>
          <w:highlight w:val="green"/>
        </w:rPr>
        <w:t xml:space="preserve"> от 28</w:t>
      </w:r>
      <w:r w:rsidR="00AE17BC">
        <w:rPr>
          <w:i/>
          <w:color w:val="FF0000"/>
          <w:sz w:val="22"/>
          <w:highlight w:val="green"/>
        </w:rPr>
        <w:t>.10.</w:t>
      </w:r>
      <w:r w:rsidR="00206175" w:rsidRPr="00AD0680">
        <w:rPr>
          <w:i/>
          <w:color w:val="FF0000"/>
          <w:sz w:val="22"/>
          <w:highlight w:val="green"/>
        </w:rPr>
        <w:t>2020 г. № 745</w:t>
      </w:r>
      <w:r w:rsidR="00AE17BC">
        <w:rPr>
          <w:i/>
          <w:color w:val="FF0000"/>
          <w:sz w:val="22"/>
          <w:highlight w:val="green"/>
        </w:rPr>
        <w:t xml:space="preserve">, </w:t>
      </w:r>
      <w:r w:rsidR="003A3749">
        <w:rPr>
          <w:i/>
          <w:color w:val="FF0000"/>
          <w:sz w:val="22"/>
          <w:highlight w:val="green"/>
        </w:rPr>
        <w:t>от 27.11.2023 г. № 1102</w:t>
      </w:r>
      <w:r w:rsidR="00206175" w:rsidRPr="00AD0680">
        <w:rPr>
          <w:i/>
          <w:color w:val="FF0000"/>
          <w:sz w:val="22"/>
          <w:highlight w:val="green"/>
        </w:rPr>
        <w:t>)</w:t>
      </w:r>
    </w:p>
    <w:p w14:paraId="22F25191" w14:textId="77777777" w:rsidR="00050563" w:rsidRPr="00562767" w:rsidRDefault="002F390D" w:rsidP="00D354FD">
      <w:pPr>
        <w:ind w:firstLine="709"/>
        <w:jc w:val="both"/>
        <w:rPr>
          <w:szCs w:val="24"/>
        </w:rPr>
      </w:pPr>
      <w:r>
        <w:rPr>
          <w:szCs w:val="24"/>
        </w:rPr>
        <w:t>П</w:t>
      </w:r>
      <w:r w:rsidR="00050563" w:rsidRPr="00562767">
        <w:rPr>
          <w:szCs w:val="24"/>
        </w:rPr>
        <w:t>оказатели результативности реализации  Программы:</w:t>
      </w:r>
    </w:p>
    <w:p w14:paraId="452FE0C5" w14:textId="77777777" w:rsidR="00050563" w:rsidRPr="00D07896" w:rsidRDefault="00D354FD" w:rsidP="00B406CA">
      <w:pPr>
        <w:pStyle w:val="ad"/>
        <w:ind w:left="0" w:firstLine="709"/>
        <w:jc w:val="both"/>
        <w:rPr>
          <w:rFonts w:ascii="Times New Roman" w:hAnsi="Times New Roman" w:cs="Times New Roman"/>
        </w:rPr>
      </w:pPr>
      <w:r w:rsidRPr="00D07896">
        <w:rPr>
          <w:rFonts w:ascii="Times New Roman" w:hAnsi="Times New Roman" w:cs="Times New Roman"/>
        </w:rPr>
        <w:t>1.</w:t>
      </w:r>
      <w:r w:rsidR="00755E57">
        <w:rPr>
          <w:rFonts w:ascii="Times New Roman" w:hAnsi="Times New Roman" w:cs="Times New Roman"/>
        </w:rPr>
        <w:t>Удельный вес</w:t>
      </w:r>
      <w:r w:rsidR="00050563" w:rsidRPr="00D07896">
        <w:rPr>
          <w:rFonts w:ascii="Times New Roman" w:hAnsi="Times New Roman" w:cs="Times New Roman"/>
        </w:rPr>
        <w:t xml:space="preserve"> актуальных документов территориал</w:t>
      </w:r>
      <w:r w:rsidRPr="00D07896">
        <w:rPr>
          <w:rFonts w:ascii="Times New Roman" w:hAnsi="Times New Roman" w:cs="Times New Roman"/>
        </w:rPr>
        <w:t>ьного планирования</w:t>
      </w:r>
      <w:r w:rsidR="00050563" w:rsidRPr="00D07896">
        <w:rPr>
          <w:rFonts w:ascii="Times New Roman" w:hAnsi="Times New Roman" w:cs="Times New Roman"/>
        </w:rPr>
        <w:t xml:space="preserve"> соответствующим документам территориального планирования Российской Федерации и субъекта Российской Федерации</w:t>
      </w:r>
      <w:r w:rsidR="00E73EC1" w:rsidRPr="00D07896">
        <w:rPr>
          <w:rFonts w:ascii="Times New Roman" w:hAnsi="Times New Roman" w:cs="Times New Roman"/>
        </w:rPr>
        <w:t xml:space="preserve">. </w:t>
      </w:r>
    </w:p>
    <w:p w14:paraId="58CECF24" w14:textId="77777777" w:rsidR="00B402A3" w:rsidRPr="00D07896" w:rsidRDefault="00D354FD" w:rsidP="00D354FD">
      <w:pPr>
        <w:ind w:firstLine="709"/>
        <w:jc w:val="both"/>
      </w:pPr>
      <w:r w:rsidRPr="00D07896">
        <w:t xml:space="preserve"> </w:t>
      </w:r>
      <w:r w:rsidR="00050563" w:rsidRPr="00D07896">
        <w:t>Расчет пок</w:t>
      </w:r>
      <w:r w:rsidR="00755E57">
        <w:t>азателя осуществляется</w:t>
      </w:r>
      <w:r w:rsidR="009C3E23" w:rsidRPr="00D07896">
        <w:t xml:space="preserve"> </w:t>
      </w:r>
      <w:r w:rsidR="00E73EC1" w:rsidRPr="00D07896">
        <w:t>на основании р</w:t>
      </w:r>
      <w:r w:rsidR="001578D2" w:rsidRPr="00D07896">
        <w:t>ешения</w:t>
      </w:r>
      <w:r w:rsidR="00E73EC1" w:rsidRPr="00D07896">
        <w:t xml:space="preserve"> Д</w:t>
      </w:r>
      <w:r w:rsidR="00B402A3" w:rsidRPr="00D07896">
        <w:t>умы Тайшетского района об утверждении схемы территориального п</w:t>
      </w:r>
      <w:r w:rsidR="001578D2" w:rsidRPr="00D07896">
        <w:t>ланирования Тайшетского района, решения</w:t>
      </w:r>
      <w:r w:rsidR="00F00F01" w:rsidRPr="00D07896">
        <w:t xml:space="preserve"> Думы</w:t>
      </w:r>
      <w:r w:rsidR="004C5339" w:rsidRPr="00D07896">
        <w:t xml:space="preserve"> Тайшетского района</w:t>
      </w:r>
      <w:r w:rsidR="00B402A3" w:rsidRPr="00D07896">
        <w:t xml:space="preserve"> о внесении изменений в решение Думы Тайшетского района либо </w:t>
      </w:r>
      <w:r w:rsidR="004C5339" w:rsidRPr="00D07896">
        <w:t xml:space="preserve"> об утверждении генерального </w:t>
      </w:r>
      <w:r w:rsidR="00B402A3" w:rsidRPr="00D07896">
        <w:t>плана муниципального образования Тайшетского района</w:t>
      </w:r>
      <w:r w:rsidR="00F549DB" w:rsidRPr="00D07896">
        <w:t>.</w:t>
      </w:r>
      <w:r w:rsidR="00B402A3" w:rsidRPr="00D07896">
        <w:t xml:space="preserve"> </w:t>
      </w:r>
    </w:p>
    <w:p w14:paraId="10ED6F4C" w14:textId="77777777" w:rsidR="00F549DB" w:rsidRPr="00D07896" w:rsidRDefault="00F549DB" w:rsidP="00F549DB">
      <w:pPr>
        <w:pStyle w:val="ad"/>
        <w:ind w:left="0" w:firstLine="709"/>
        <w:jc w:val="both"/>
        <w:rPr>
          <w:rFonts w:ascii="Times New Roman" w:hAnsi="Times New Roman" w:cs="Times New Roman"/>
        </w:rPr>
      </w:pPr>
      <w:r w:rsidRPr="00D07896">
        <w:rPr>
          <w:rFonts w:ascii="Times New Roman" w:hAnsi="Times New Roman" w:cs="Times New Roman"/>
        </w:rPr>
        <w:t>2</w:t>
      </w:r>
      <w:r w:rsidRPr="00D07896">
        <w:t>.</w:t>
      </w:r>
      <w:r w:rsidR="00755E57">
        <w:rPr>
          <w:rFonts w:ascii="Times New Roman" w:hAnsi="Times New Roman" w:cs="Times New Roman"/>
        </w:rPr>
        <w:t>Удельный вес</w:t>
      </w:r>
      <w:r w:rsidRPr="00D07896">
        <w:rPr>
          <w:rFonts w:ascii="Times New Roman" w:hAnsi="Times New Roman" w:cs="Times New Roman"/>
        </w:rPr>
        <w:t xml:space="preserve"> актуальных документов градостроительного зонирования, соответствующим документам территориального планирования Российской Федерации </w:t>
      </w:r>
      <w:r w:rsidR="00E73EC1" w:rsidRPr="00D07896">
        <w:rPr>
          <w:rFonts w:ascii="Times New Roman" w:hAnsi="Times New Roman" w:cs="Times New Roman"/>
        </w:rPr>
        <w:t>и субъекта Рос</w:t>
      </w:r>
      <w:r w:rsidR="00755E57">
        <w:rPr>
          <w:rFonts w:ascii="Times New Roman" w:hAnsi="Times New Roman" w:cs="Times New Roman"/>
        </w:rPr>
        <w:t>сийской Федерации ежегодно</w:t>
      </w:r>
      <w:r w:rsidR="00E73EC1" w:rsidRPr="00D07896">
        <w:rPr>
          <w:rFonts w:ascii="Times New Roman" w:hAnsi="Times New Roman" w:cs="Times New Roman"/>
        </w:rPr>
        <w:t>.</w:t>
      </w:r>
    </w:p>
    <w:p w14:paraId="7FD37A91" w14:textId="77777777" w:rsidR="00F549DB" w:rsidRPr="00D07896" w:rsidRDefault="00755E57" w:rsidP="00F549DB">
      <w:pPr>
        <w:ind w:firstLine="709"/>
        <w:jc w:val="both"/>
      </w:pPr>
      <w:r>
        <w:t xml:space="preserve"> Расчет показателя осуществляется</w:t>
      </w:r>
      <w:r w:rsidR="00F549DB" w:rsidRPr="00D07896">
        <w:t xml:space="preserve"> </w:t>
      </w:r>
      <w:r w:rsidR="001578D2" w:rsidRPr="00D07896">
        <w:t>на основании решения</w:t>
      </w:r>
      <w:r w:rsidR="00F549DB" w:rsidRPr="00D07896">
        <w:t xml:space="preserve"> Думы Тайшетского района о внесении изменений в решение Думы Тайшетского района либо об утверждении проекта правил землепользования и застройки муниципального образования Тайшетского района. </w:t>
      </w:r>
    </w:p>
    <w:p w14:paraId="6F120336" w14:textId="77777777" w:rsidR="00F549DB" w:rsidRPr="00562767" w:rsidRDefault="00F549DB" w:rsidP="00F549DB">
      <w:pPr>
        <w:pStyle w:val="ad"/>
        <w:widowControl w:val="0"/>
        <w:autoSpaceDE w:val="0"/>
        <w:autoSpaceDN w:val="0"/>
        <w:adjustRightInd w:val="0"/>
        <w:spacing w:line="240" w:lineRule="atLeast"/>
        <w:ind w:left="39"/>
        <w:jc w:val="both"/>
        <w:rPr>
          <w:rFonts w:ascii="Times New Roman" w:hAnsi="Times New Roman" w:cs="Times New Roman"/>
          <w:color w:val="000000"/>
        </w:rPr>
      </w:pPr>
      <w:r w:rsidRPr="00D07896">
        <w:rPr>
          <w:rFonts w:ascii="Times New Roman" w:hAnsi="Times New Roman" w:cs="Times New Roman"/>
        </w:rPr>
        <w:t xml:space="preserve">         3.Доля исполнения  обращений граждан и юридических лиц о</w:t>
      </w:r>
      <w:r w:rsidRPr="00D07896">
        <w:rPr>
          <w:rFonts w:ascii="Times New Roman" w:hAnsi="Times New Roman" w:cs="Times New Roman"/>
          <w:color w:val="000000"/>
        </w:rPr>
        <w:t xml:space="preserve"> соответствии градостроительным  регламентам проектной документации завершенных  строительством объектов и</w:t>
      </w:r>
      <w:r w:rsidR="00E73EC1" w:rsidRPr="00D07896">
        <w:rPr>
          <w:rFonts w:ascii="Times New Roman" w:hAnsi="Times New Roman" w:cs="Times New Roman"/>
          <w:color w:val="000000"/>
        </w:rPr>
        <w:t xml:space="preserve"> их последую</w:t>
      </w:r>
      <w:r w:rsidR="00755E57">
        <w:rPr>
          <w:rFonts w:ascii="Times New Roman" w:hAnsi="Times New Roman" w:cs="Times New Roman"/>
          <w:color w:val="000000"/>
        </w:rPr>
        <w:t>щего использования</w:t>
      </w:r>
      <w:r w:rsidR="00E73EC1" w:rsidRPr="00D07896">
        <w:rPr>
          <w:rFonts w:ascii="Times New Roman" w:hAnsi="Times New Roman" w:cs="Times New Roman"/>
          <w:color w:val="000000"/>
        </w:rPr>
        <w:t>.</w:t>
      </w:r>
    </w:p>
    <w:p w14:paraId="2112163F" w14:textId="77777777" w:rsidR="00B22BCF" w:rsidRDefault="00F549DB" w:rsidP="00F549DB">
      <w:pPr>
        <w:shd w:val="clear" w:color="auto" w:fill="FFFFFF"/>
        <w:jc w:val="both"/>
        <w:textAlignment w:val="baseline"/>
      </w:pPr>
      <w:r w:rsidRPr="00562767">
        <w:t xml:space="preserve">  </w:t>
      </w:r>
      <w:r w:rsidR="002F390D">
        <w:t xml:space="preserve">     </w:t>
      </w:r>
      <w:r w:rsidRPr="00562767">
        <w:t xml:space="preserve"> Расчет</w:t>
      </w:r>
      <w:r w:rsidR="00755E57">
        <w:t xml:space="preserve"> показателя осуществляется</w:t>
      </w:r>
      <w:r w:rsidRPr="00562767">
        <w:t xml:space="preserve"> </w:t>
      </w:r>
      <w:r w:rsidR="001578D2">
        <w:t xml:space="preserve">на </w:t>
      </w:r>
      <w:r w:rsidR="001578D2" w:rsidRPr="003D04F3">
        <w:t xml:space="preserve">основании </w:t>
      </w:r>
      <w:r w:rsidR="001578D2" w:rsidRPr="003D04F3">
        <w:rPr>
          <w:szCs w:val="24"/>
        </w:rPr>
        <w:t>данных</w:t>
      </w:r>
      <w:r w:rsidR="003D04F3">
        <w:rPr>
          <w:szCs w:val="24"/>
        </w:rPr>
        <w:t>,</w:t>
      </w:r>
      <w:r w:rsidRPr="003D04F3">
        <w:rPr>
          <w:szCs w:val="24"/>
        </w:rPr>
        <w:t xml:space="preserve"> </w:t>
      </w:r>
      <w:r w:rsidR="001578D2" w:rsidRPr="003D04F3">
        <w:rPr>
          <w:szCs w:val="24"/>
        </w:rPr>
        <w:t>полученных</w:t>
      </w:r>
      <w:r w:rsidR="003D04F3">
        <w:rPr>
          <w:szCs w:val="24"/>
        </w:rPr>
        <w:t xml:space="preserve"> в результате</w:t>
      </w:r>
      <w:r w:rsidR="00256EC5" w:rsidRPr="00256EC5">
        <w:rPr>
          <w:szCs w:val="24"/>
        </w:rPr>
        <w:t xml:space="preserve"> проведенного мониторинга </w:t>
      </w:r>
      <w:r w:rsidRPr="00256EC5">
        <w:t xml:space="preserve">Комитетом по управлению муниципальным имуществом, </w:t>
      </w:r>
    </w:p>
    <w:p w14:paraId="4DEC2A74" w14:textId="77777777" w:rsidR="00F549DB" w:rsidRPr="00256EC5" w:rsidRDefault="00F549DB" w:rsidP="00F549DB">
      <w:pPr>
        <w:shd w:val="clear" w:color="auto" w:fill="FFFFFF"/>
        <w:jc w:val="both"/>
        <w:textAlignment w:val="baseline"/>
        <w:rPr>
          <w:szCs w:val="24"/>
        </w:rPr>
      </w:pPr>
      <w:r w:rsidRPr="00256EC5">
        <w:t>строительству, архитектуре и жилищно-коммунальному хозяйству администрации  Тайшетского района</w:t>
      </w:r>
      <w:r w:rsidRPr="00256EC5">
        <w:rPr>
          <w:szCs w:val="24"/>
        </w:rPr>
        <w:t xml:space="preserve"> по итогам года.</w:t>
      </w:r>
    </w:p>
    <w:p w14:paraId="78258D7D" w14:textId="77777777" w:rsidR="00050563" w:rsidRPr="00562767" w:rsidRDefault="00F549DB" w:rsidP="00F549DB">
      <w:pPr>
        <w:jc w:val="both"/>
      </w:pPr>
      <w:r w:rsidRPr="00562767">
        <w:rPr>
          <w:szCs w:val="24"/>
          <w:lang w:eastAsia="ar-SA"/>
        </w:rPr>
        <w:t xml:space="preserve">         </w:t>
      </w:r>
      <w:r w:rsidRPr="00562767">
        <w:t>4</w:t>
      </w:r>
      <w:r w:rsidR="00E02C70">
        <w:t xml:space="preserve">.Доля </w:t>
      </w:r>
      <w:r w:rsidR="00110FF1">
        <w:t xml:space="preserve">населенных </w:t>
      </w:r>
      <w:r w:rsidR="0075363B">
        <w:t xml:space="preserve">пунктов </w:t>
      </w:r>
      <w:r w:rsidR="003D04F3">
        <w:t>сведения</w:t>
      </w:r>
      <w:r w:rsidR="00A048CC" w:rsidRPr="00562767">
        <w:t xml:space="preserve"> </w:t>
      </w:r>
      <w:r w:rsidR="00864068">
        <w:t xml:space="preserve"> </w:t>
      </w:r>
      <w:r w:rsidR="00050563" w:rsidRPr="00562767">
        <w:t>о границах</w:t>
      </w:r>
      <w:r w:rsidR="00E772D4" w:rsidRPr="00562767">
        <w:t>,</w:t>
      </w:r>
      <w:r w:rsidR="00864068">
        <w:t xml:space="preserve"> которы</w:t>
      </w:r>
      <w:r w:rsidR="003D04F3">
        <w:t>х</w:t>
      </w:r>
      <w:r w:rsidR="00050563" w:rsidRPr="00562767">
        <w:t xml:space="preserve"> внесены в Единый государственный </w:t>
      </w:r>
      <w:r w:rsidR="00637D4E" w:rsidRPr="00562767">
        <w:t xml:space="preserve">реестр </w:t>
      </w:r>
      <w:r w:rsidR="00050563" w:rsidRPr="00562767">
        <w:t xml:space="preserve">недвижимости (ЕГРН), в общем количестве </w:t>
      </w:r>
      <w:r w:rsidR="0075363B">
        <w:t>населенных пунктов</w:t>
      </w:r>
      <w:r w:rsidR="00050563" w:rsidRPr="00562767">
        <w:t>,</w:t>
      </w:r>
      <w:r w:rsidR="0075363B">
        <w:t xml:space="preserve"> чьи </w:t>
      </w:r>
      <w:r w:rsidR="00050563" w:rsidRPr="00562767">
        <w:t xml:space="preserve"> </w:t>
      </w:r>
      <w:r w:rsidR="0075363B">
        <w:t xml:space="preserve">полномочия </w:t>
      </w:r>
      <w:r w:rsidR="00050563" w:rsidRPr="00562767">
        <w:t>в сфере градостроительной деятельности в соответствии с законом закреплены за муниципальным образованием</w:t>
      </w:r>
      <w:r w:rsidR="0063261F" w:rsidRPr="00562767">
        <w:t xml:space="preserve"> «Тайшетский район»</w:t>
      </w:r>
      <w:r w:rsidR="007A111F">
        <w:t>.</w:t>
      </w:r>
    </w:p>
    <w:p w14:paraId="53B1DD16" w14:textId="77777777" w:rsidR="0063261F" w:rsidRPr="00562767" w:rsidRDefault="00D354FD" w:rsidP="00D354FD">
      <w:pPr>
        <w:jc w:val="both"/>
      </w:pPr>
      <w:r w:rsidRPr="00562767">
        <w:t xml:space="preserve">            </w:t>
      </w:r>
      <w:r w:rsidR="0063261F" w:rsidRPr="00562767">
        <w:t xml:space="preserve">Расчет показателя </w:t>
      </w:r>
      <w:r w:rsidR="00E02C70">
        <w:t>осуществляется</w:t>
      </w:r>
      <w:r w:rsidR="00FA434C" w:rsidRPr="00562767">
        <w:t xml:space="preserve"> </w:t>
      </w:r>
      <w:r w:rsidR="001578D2">
        <w:t xml:space="preserve">на </w:t>
      </w:r>
      <w:r w:rsidR="001578D2" w:rsidRPr="003D04F3">
        <w:t>основании</w:t>
      </w:r>
      <w:r w:rsidR="001578D2">
        <w:t xml:space="preserve"> </w:t>
      </w:r>
      <w:r w:rsidR="00346516">
        <w:t xml:space="preserve">полученных </w:t>
      </w:r>
      <w:r w:rsidR="00FA434C" w:rsidRPr="00562767">
        <w:t xml:space="preserve">Выписок из ЕГРН </w:t>
      </w:r>
      <w:r w:rsidR="001578D2">
        <w:t>Управления</w:t>
      </w:r>
      <w:r w:rsidR="00FA434C" w:rsidRPr="00562767">
        <w:t xml:space="preserve"> Федеральной службы государственной регистрации, кадастра и  картографии по Иркутской области.   </w:t>
      </w:r>
    </w:p>
    <w:p w14:paraId="697B6563" w14:textId="77777777" w:rsidR="00466CCD" w:rsidRPr="00562767" w:rsidRDefault="00B406CA" w:rsidP="00B406CA">
      <w:pPr>
        <w:pStyle w:val="ad"/>
        <w:ind w:left="0"/>
        <w:jc w:val="both"/>
        <w:rPr>
          <w:rFonts w:ascii="Times New Roman" w:hAnsi="Times New Roman" w:cs="Times New Roman"/>
        </w:rPr>
      </w:pPr>
      <w:r w:rsidRPr="00562767">
        <w:rPr>
          <w:rFonts w:ascii="Times New Roman" w:hAnsi="Times New Roman" w:cs="Times New Roman"/>
        </w:rPr>
        <w:t xml:space="preserve">           </w:t>
      </w:r>
      <w:r w:rsidR="00F549DB" w:rsidRPr="00562767">
        <w:rPr>
          <w:rFonts w:ascii="Times New Roman" w:hAnsi="Times New Roman" w:cs="Times New Roman"/>
        </w:rPr>
        <w:t>5</w:t>
      </w:r>
      <w:r w:rsidR="00D354FD" w:rsidRPr="00562767">
        <w:rPr>
          <w:rFonts w:ascii="Times New Roman" w:hAnsi="Times New Roman" w:cs="Times New Roman"/>
        </w:rPr>
        <w:t>.</w:t>
      </w:r>
      <w:r w:rsidR="0075363B">
        <w:rPr>
          <w:rFonts w:ascii="Times New Roman" w:hAnsi="Times New Roman" w:cs="Times New Roman"/>
        </w:rPr>
        <w:t>Доля</w:t>
      </w:r>
      <w:r w:rsidR="007A111F">
        <w:rPr>
          <w:rFonts w:ascii="Times New Roman" w:hAnsi="Times New Roman" w:cs="Times New Roman"/>
        </w:rPr>
        <w:t xml:space="preserve"> </w:t>
      </w:r>
      <w:r w:rsidR="0063261F" w:rsidRPr="00562767">
        <w:rPr>
          <w:rFonts w:ascii="Times New Roman" w:hAnsi="Times New Roman" w:cs="Times New Roman"/>
        </w:rPr>
        <w:t>территориальных зон сведения</w:t>
      </w:r>
      <w:r w:rsidR="003610DA" w:rsidRPr="00562767">
        <w:rPr>
          <w:rFonts w:ascii="Times New Roman" w:hAnsi="Times New Roman" w:cs="Times New Roman"/>
        </w:rPr>
        <w:t xml:space="preserve"> о</w:t>
      </w:r>
      <w:r w:rsidR="00E772D4" w:rsidRPr="00562767">
        <w:rPr>
          <w:rFonts w:ascii="Times New Roman" w:hAnsi="Times New Roman" w:cs="Times New Roman"/>
        </w:rPr>
        <w:t xml:space="preserve"> границах, которых</w:t>
      </w:r>
      <w:r w:rsidR="00A40F40" w:rsidRPr="00562767">
        <w:rPr>
          <w:rFonts w:ascii="Times New Roman" w:hAnsi="Times New Roman" w:cs="Times New Roman"/>
        </w:rPr>
        <w:t xml:space="preserve"> внесены в Единый государственный реестр недвижимости (ЕГРН), в общем </w:t>
      </w:r>
      <w:r w:rsidR="00466CCD" w:rsidRPr="00562767">
        <w:rPr>
          <w:rFonts w:ascii="Times New Roman" w:hAnsi="Times New Roman" w:cs="Times New Roman"/>
        </w:rPr>
        <w:t>количестве</w:t>
      </w:r>
      <w:r w:rsidR="00A40F40" w:rsidRPr="00562767">
        <w:rPr>
          <w:rFonts w:ascii="Times New Roman" w:hAnsi="Times New Roman" w:cs="Times New Roman"/>
        </w:rPr>
        <w:t xml:space="preserve"> территориальн</w:t>
      </w:r>
      <w:r w:rsidR="00466CCD" w:rsidRPr="00562767">
        <w:rPr>
          <w:rFonts w:ascii="Times New Roman" w:hAnsi="Times New Roman" w:cs="Times New Roman"/>
        </w:rPr>
        <w:t>ых зон, установленных правилами землепользования и застройки, чьи полномочия в сфере  градостроительной деятельности в соответствии с законом закреплены за муниципальным образованием «Тайшетский район»</w:t>
      </w:r>
      <w:r w:rsidR="007A111F">
        <w:rPr>
          <w:rFonts w:ascii="Times New Roman" w:hAnsi="Times New Roman" w:cs="Times New Roman"/>
        </w:rPr>
        <w:t xml:space="preserve"> </w:t>
      </w:r>
      <w:r w:rsidR="00466CCD" w:rsidRPr="00562767">
        <w:rPr>
          <w:rFonts w:ascii="Times New Roman" w:hAnsi="Times New Roman" w:cs="Times New Roman"/>
        </w:rPr>
        <w:t>.</w:t>
      </w:r>
    </w:p>
    <w:p w14:paraId="3DED8359" w14:textId="77777777" w:rsidR="00FA434C" w:rsidRPr="00562767" w:rsidRDefault="00FA434C" w:rsidP="00B406CA">
      <w:pPr>
        <w:pStyle w:val="ad"/>
        <w:ind w:left="0"/>
        <w:jc w:val="both"/>
        <w:rPr>
          <w:rFonts w:ascii="Times New Roman" w:hAnsi="Times New Roman" w:cs="Times New Roman"/>
        </w:rPr>
      </w:pPr>
      <w:r w:rsidRPr="00562767">
        <w:rPr>
          <w:rFonts w:ascii="Times New Roman" w:hAnsi="Times New Roman" w:cs="Times New Roman"/>
        </w:rPr>
        <w:lastRenderedPageBreak/>
        <w:t xml:space="preserve">        </w:t>
      </w:r>
      <w:r w:rsidR="00C53484">
        <w:rPr>
          <w:rFonts w:ascii="Times New Roman" w:hAnsi="Times New Roman" w:cs="Times New Roman"/>
        </w:rPr>
        <w:t>Расчет показателя осуществляется</w:t>
      </w:r>
      <w:r w:rsidR="00646D2A">
        <w:rPr>
          <w:rFonts w:ascii="Times New Roman" w:hAnsi="Times New Roman" w:cs="Times New Roman"/>
        </w:rPr>
        <w:t xml:space="preserve"> </w:t>
      </w:r>
      <w:r w:rsidR="001578D2">
        <w:rPr>
          <w:rFonts w:ascii="Times New Roman" w:hAnsi="Times New Roman" w:cs="Times New Roman"/>
        </w:rPr>
        <w:t xml:space="preserve">на основании </w:t>
      </w:r>
      <w:r w:rsidR="003610DA" w:rsidRPr="00562767">
        <w:rPr>
          <w:rFonts w:ascii="Times New Roman" w:hAnsi="Times New Roman" w:cs="Times New Roman"/>
        </w:rPr>
        <w:t xml:space="preserve">полученных </w:t>
      </w:r>
      <w:r w:rsidR="009C3E23" w:rsidRPr="00562767">
        <w:rPr>
          <w:rFonts w:ascii="Times New Roman" w:hAnsi="Times New Roman" w:cs="Times New Roman"/>
        </w:rPr>
        <w:t xml:space="preserve">Выписок из ЕГРН </w:t>
      </w:r>
      <w:r w:rsidR="00346516">
        <w:rPr>
          <w:rFonts w:ascii="Times New Roman" w:hAnsi="Times New Roman" w:cs="Times New Roman"/>
        </w:rPr>
        <w:t>Управления</w:t>
      </w:r>
      <w:r w:rsidR="009C3E23" w:rsidRPr="00562767">
        <w:rPr>
          <w:rFonts w:ascii="Times New Roman" w:hAnsi="Times New Roman" w:cs="Times New Roman"/>
        </w:rPr>
        <w:t xml:space="preserve"> Федеральной службы государс</w:t>
      </w:r>
      <w:r w:rsidR="003610DA" w:rsidRPr="00562767">
        <w:rPr>
          <w:rFonts w:ascii="Times New Roman" w:hAnsi="Times New Roman" w:cs="Times New Roman"/>
        </w:rPr>
        <w:t>твенной регистрации, кадастра и</w:t>
      </w:r>
      <w:r w:rsidR="009C3E23" w:rsidRPr="00562767">
        <w:rPr>
          <w:rFonts w:ascii="Times New Roman" w:hAnsi="Times New Roman" w:cs="Times New Roman"/>
        </w:rPr>
        <w:t xml:space="preserve"> картографии по Иркутской области.</w:t>
      </w:r>
    </w:p>
    <w:p w14:paraId="5BD4B4E3" w14:textId="77777777" w:rsidR="00495125" w:rsidRPr="00562767" w:rsidRDefault="00F549DB" w:rsidP="007A111F">
      <w:pPr>
        <w:ind w:firstLine="360"/>
        <w:jc w:val="both"/>
        <w:rPr>
          <w:rFonts w:ascii="inherit" w:hAnsi="inherit"/>
          <w:color w:val="000000" w:themeColor="text1"/>
        </w:rPr>
      </w:pPr>
      <w:r w:rsidRPr="00562767">
        <w:rPr>
          <w:rFonts w:ascii="inherit" w:hAnsi="inherit"/>
          <w:color w:val="000000" w:themeColor="text1"/>
        </w:rPr>
        <w:t xml:space="preserve">   6</w:t>
      </w:r>
      <w:r w:rsidR="001037DB" w:rsidRPr="00562767">
        <w:rPr>
          <w:rFonts w:ascii="inherit" w:hAnsi="inherit"/>
          <w:color w:val="000000" w:themeColor="text1"/>
        </w:rPr>
        <w:t xml:space="preserve">. </w:t>
      </w:r>
      <w:r w:rsidR="00C53484">
        <w:rPr>
          <w:rFonts w:ascii="inherit" w:hAnsi="inherit"/>
          <w:color w:val="000000" w:themeColor="text1"/>
        </w:rPr>
        <w:t>Доля</w:t>
      </w:r>
      <w:r w:rsidR="00495125" w:rsidRPr="00562767">
        <w:rPr>
          <w:rFonts w:ascii="inherit" w:hAnsi="inherit"/>
          <w:color w:val="000000" w:themeColor="text1"/>
        </w:rPr>
        <w:t xml:space="preserve"> </w:t>
      </w:r>
      <w:r w:rsidR="00495125" w:rsidRPr="00562767">
        <w:rPr>
          <w:rFonts w:ascii="inherit" w:hAnsi="inherit"/>
          <w:color w:val="000000" w:themeColor="text1"/>
          <w:szCs w:val="24"/>
        </w:rPr>
        <w:t>градостроительной документации (архивных документов),</w:t>
      </w:r>
      <w:r w:rsidR="00BC558D" w:rsidRPr="00562767">
        <w:rPr>
          <w:rFonts w:ascii="inherit" w:hAnsi="inherit"/>
          <w:color w:val="000000" w:themeColor="text1"/>
        </w:rPr>
        <w:t xml:space="preserve"> переведенных в </w:t>
      </w:r>
      <w:r w:rsidR="007A111F">
        <w:rPr>
          <w:rFonts w:ascii="inherit" w:hAnsi="inherit"/>
          <w:color w:val="000000" w:themeColor="text1"/>
        </w:rPr>
        <w:t>электронн</w:t>
      </w:r>
      <w:r w:rsidR="00C53484">
        <w:rPr>
          <w:rFonts w:ascii="inherit" w:hAnsi="inherit"/>
          <w:color w:val="000000" w:themeColor="text1"/>
        </w:rPr>
        <w:t>ый вид</w:t>
      </w:r>
      <w:r w:rsidR="007A111F">
        <w:rPr>
          <w:rFonts w:ascii="inherit" w:hAnsi="inherit"/>
          <w:color w:val="000000" w:themeColor="text1"/>
        </w:rPr>
        <w:t>.</w:t>
      </w:r>
    </w:p>
    <w:p w14:paraId="0A2C5437" w14:textId="77777777" w:rsidR="00BC558D" w:rsidRPr="00B92622" w:rsidRDefault="00A0163A" w:rsidP="00BC558D">
      <w:pPr>
        <w:shd w:val="clear" w:color="auto" w:fill="FFFFFF"/>
        <w:jc w:val="both"/>
        <w:textAlignment w:val="baseline"/>
        <w:rPr>
          <w:color w:val="FF0000"/>
          <w:szCs w:val="24"/>
        </w:rPr>
      </w:pPr>
      <w:r w:rsidRPr="00562767">
        <w:t xml:space="preserve">      </w:t>
      </w:r>
      <w:r w:rsidR="00C53484">
        <w:t xml:space="preserve">  Расчет показателя осуществляется</w:t>
      </w:r>
      <w:r w:rsidRPr="00562767">
        <w:t xml:space="preserve"> </w:t>
      </w:r>
      <w:r w:rsidR="00346516">
        <w:t xml:space="preserve">на </w:t>
      </w:r>
      <w:r w:rsidR="00346516" w:rsidRPr="00701C0F">
        <w:t xml:space="preserve">основании </w:t>
      </w:r>
      <w:r w:rsidR="00256EC5" w:rsidRPr="00701C0F">
        <w:rPr>
          <w:szCs w:val="24"/>
        </w:rPr>
        <w:t>проведенного мониторинга</w:t>
      </w:r>
      <w:r w:rsidR="00256EC5" w:rsidRPr="00256EC5">
        <w:rPr>
          <w:szCs w:val="24"/>
        </w:rPr>
        <w:t xml:space="preserve"> </w:t>
      </w:r>
      <w:r w:rsidR="00256EC5" w:rsidRPr="00256EC5">
        <w:t>Комитетом по управлению муниципальным имуществом, строительству, архитектуре и жилищно-коммунальному хозяйству администрации  Тайшетского района</w:t>
      </w:r>
      <w:r w:rsidR="00256EC5" w:rsidRPr="00256EC5">
        <w:rPr>
          <w:szCs w:val="24"/>
        </w:rPr>
        <w:t xml:space="preserve"> по итогам года</w:t>
      </w:r>
      <w:r w:rsidR="00701C0F">
        <w:rPr>
          <w:szCs w:val="24"/>
        </w:rPr>
        <w:t>.</w:t>
      </w:r>
    </w:p>
    <w:p w14:paraId="61A77D19" w14:textId="77777777" w:rsidR="00495125" w:rsidRDefault="003E1A17" w:rsidP="00AE17BC">
      <w:pPr>
        <w:pStyle w:val="ad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inherit" w:hAnsi="inherit"/>
          <w:color w:val="000000" w:themeColor="text1"/>
        </w:rPr>
        <w:t xml:space="preserve">7. </w:t>
      </w:r>
      <w:r w:rsidR="00C53484" w:rsidRPr="00C8578E">
        <w:rPr>
          <w:rFonts w:ascii="inherit" w:hAnsi="inherit"/>
          <w:color w:val="000000" w:themeColor="text1"/>
        </w:rPr>
        <w:t>Количество</w:t>
      </w:r>
      <w:r w:rsidR="002F390D">
        <w:rPr>
          <w:rFonts w:ascii="inherit" w:hAnsi="inherit"/>
          <w:color w:val="000000" w:themeColor="text1"/>
        </w:rPr>
        <w:t xml:space="preserve"> </w:t>
      </w:r>
      <w:r w:rsidR="00495125" w:rsidRPr="00562767">
        <w:rPr>
          <w:rFonts w:ascii="Times New Roman" w:hAnsi="Times New Roman" w:cs="Times New Roman"/>
        </w:rPr>
        <w:t xml:space="preserve">административных регламентов </w:t>
      </w:r>
      <w:r w:rsidR="00495125" w:rsidRPr="00562767">
        <w:rPr>
          <w:rFonts w:ascii="Times New Roman" w:hAnsi="Times New Roman" w:cs="Times New Roman"/>
          <w:color w:val="000000" w:themeColor="text1"/>
        </w:rPr>
        <w:t>ведения градостроительной деятельности</w:t>
      </w:r>
      <w:r w:rsidR="00495125" w:rsidRPr="00562767">
        <w:rPr>
          <w:rFonts w:ascii="Times New Roman" w:hAnsi="Times New Roman" w:cs="Times New Roman"/>
        </w:rPr>
        <w:t>.</w:t>
      </w:r>
    </w:p>
    <w:p w14:paraId="71770DFB" w14:textId="77777777" w:rsidR="003E1A17" w:rsidRDefault="003E1A17" w:rsidP="003E1A17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 xml:space="preserve">8. </w:t>
      </w:r>
      <w:r>
        <w:t xml:space="preserve">Охват населенных пунктов, по которым подготовлены </w:t>
      </w:r>
      <w:r>
        <w:rPr>
          <w:rFonts w:eastAsiaTheme="minorHAnsi"/>
          <w:bCs/>
          <w:szCs w:val="24"/>
          <w:lang w:eastAsia="en-US"/>
        </w:rPr>
        <w:t xml:space="preserve">картографические материалы (цифровые </w:t>
      </w:r>
      <w:proofErr w:type="spellStart"/>
      <w:r>
        <w:rPr>
          <w:rFonts w:eastAsiaTheme="minorHAnsi"/>
          <w:bCs/>
          <w:szCs w:val="24"/>
          <w:lang w:eastAsia="en-US"/>
        </w:rPr>
        <w:t>ортофотопланы</w:t>
      </w:r>
      <w:proofErr w:type="spellEnd"/>
      <w:r>
        <w:rPr>
          <w:rFonts w:eastAsiaTheme="minorHAnsi"/>
          <w:bCs/>
          <w:szCs w:val="24"/>
          <w:lang w:eastAsia="en-US"/>
        </w:rPr>
        <w:t>)</w:t>
      </w:r>
      <w:r>
        <w:rPr>
          <w:szCs w:val="24"/>
        </w:rPr>
        <w:t>.</w:t>
      </w:r>
    </w:p>
    <w:p w14:paraId="7F605795" w14:textId="77777777" w:rsidR="003E1A17" w:rsidRPr="00562767" w:rsidRDefault="003E1A17" w:rsidP="003E1A17">
      <w:pPr>
        <w:pStyle w:val="ad"/>
        <w:ind w:left="0" w:firstLine="567"/>
        <w:jc w:val="both"/>
        <w:rPr>
          <w:rFonts w:ascii="Times New Roman" w:hAnsi="Times New Roman" w:cs="Times New Roman"/>
        </w:rPr>
      </w:pPr>
      <w:r>
        <w:t xml:space="preserve"> Расчет показателя осуществляется на основании полученных </w:t>
      </w:r>
      <w:r>
        <w:rPr>
          <w:rFonts w:eastAsiaTheme="minorHAnsi"/>
          <w:bCs/>
          <w:lang w:eastAsia="en-US"/>
        </w:rPr>
        <w:t xml:space="preserve">картографических материалов (цифровых </w:t>
      </w:r>
      <w:proofErr w:type="spellStart"/>
      <w:r>
        <w:rPr>
          <w:rFonts w:eastAsiaTheme="minorHAnsi"/>
          <w:bCs/>
          <w:lang w:eastAsia="en-US"/>
        </w:rPr>
        <w:t>ортофотопланов</w:t>
      </w:r>
      <w:proofErr w:type="spellEnd"/>
      <w:r>
        <w:rPr>
          <w:rFonts w:eastAsiaTheme="minorHAnsi"/>
          <w:bCs/>
          <w:lang w:eastAsia="en-US"/>
        </w:rPr>
        <w:t xml:space="preserve">), предоставленных </w:t>
      </w:r>
      <w:r>
        <w:t>Комитетом по управлению муниципальным имуществом, строительству, архитектуре и жилищно-коммунальному хозяйству администрации Тайшетского  района.</w:t>
      </w:r>
    </w:p>
    <w:p w14:paraId="2E0CE3A5" w14:textId="77777777" w:rsidR="009A493A" w:rsidRDefault="00707E0F" w:rsidP="009A493A">
      <w:pPr>
        <w:spacing w:line="240" w:lineRule="atLeast"/>
        <w:ind w:firstLine="567"/>
        <w:jc w:val="both"/>
        <w:rPr>
          <w:szCs w:val="24"/>
        </w:rPr>
      </w:pPr>
      <w:r w:rsidRPr="00562767">
        <w:t xml:space="preserve"> </w:t>
      </w:r>
      <w:r w:rsidR="00BC558D" w:rsidRPr="00562767">
        <w:t>Расч</w:t>
      </w:r>
      <w:r w:rsidR="00C53484">
        <w:t>ет показателя осуществляется</w:t>
      </w:r>
      <w:r w:rsidR="003610DA" w:rsidRPr="00562767">
        <w:t xml:space="preserve"> </w:t>
      </w:r>
      <w:r w:rsidR="00346516">
        <w:t xml:space="preserve"> на основании </w:t>
      </w:r>
      <w:r w:rsidR="00BC558D" w:rsidRPr="00562767">
        <w:t>постан</w:t>
      </w:r>
      <w:r w:rsidR="00346516">
        <w:t>овления</w:t>
      </w:r>
      <w:r w:rsidR="00DF3652" w:rsidRPr="00562767">
        <w:t xml:space="preserve"> администрации Тайшетского района  </w:t>
      </w:r>
      <w:r w:rsidR="00BC558D" w:rsidRPr="00562767">
        <w:t xml:space="preserve">об утверждении </w:t>
      </w:r>
      <w:r w:rsidR="00DF3652" w:rsidRPr="00562767">
        <w:t xml:space="preserve">административного регламента о выдаче уведомления о </w:t>
      </w:r>
      <w:r w:rsidRPr="00562767">
        <w:t xml:space="preserve">соответствии (несоответствии) </w:t>
      </w:r>
      <w:r w:rsidRPr="00562767">
        <w:rPr>
          <w:lang w:eastAsia="en-US"/>
        </w:rPr>
        <w:t xml:space="preserve"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  <w:r w:rsidRPr="00562767">
        <w:t>постановление ад</w:t>
      </w:r>
      <w:r w:rsidR="003610DA" w:rsidRPr="00562767">
        <w:t xml:space="preserve">министрации Тайшетского района </w:t>
      </w:r>
      <w:r w:rsidRPr="00562767">
        <w:t xml:space="preserve">об утверждении административного регламента о выдаче уведомления о соответствии (несоответствии) </w:t>
      </w:r>
      <w:r w:rsidRPr="00562767">
        <w:rPr>
          <w:lang w:eastAsia="en-US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градостроительной деятельности</w:t>
      </w:r>
      <w:r w:rsidR="00BD6A4A" w:rsidRPr="00562767">
        <w:rPr>
          <w:lang w:eastAsia="en-US"/>
        </w:rPr>
        <w:t xml:space="preserve">; </w:t>
      </w:r>
      <w:r w:rsidR="00BD6A4A" w:rsidRPr="00562767">
        <w:t>постановление ад</w:t>
      </w:r>
      <w:r w:rsidR="003610DA" w:rsidRPr="00562767">
        <w:t xml:space="preserve">министрации Тайшетского района </w:t>
      </w:r>
      <w:r w:rsidR="00BD6A4A" w:rsidRPr="00562767">
        <w:t xml:space="preserve">об утверждении административного регламента о предоставлении сведений </w:t>
      </w:r>
      <w:r w:rsidR="00BD6A4A" w:rsidRPr="00562767">
        <w:rPr>
          <w:szCs w:val="24"/>
        </w:rPr>
        <w:t>из информационной системы обеспечения градостроительной деятельности».</w:t>
      </w:r>
    </w:p>
    <w:p w14:paraId="3F85F5CD" w14:textId="53657F63" w:rsidR="009A493A" w:rsidRDefault="009A493A" w:rsidP="009A493A">
      <w:pPr>
        <w:spacing w:line="240" w:lineRule="atLeast"/>
        <w:ind w:firstLine="567"/>
        <w:jc w:val="both"/>
        <w:rPr>
          <w:szCs w:val="24"/>
        </w:rPr>
      </w:pPr>
      <w:r>
        <w:rPr>
          <w:i/>
          <w:color w:val="FF0000"/>
          <w:sz w:val="22"/>
          <w:highlight w:val="green"/>
        </w:rPr>
        <w:t xml:space="preserve">( в ред. постановления </w:t>
      </w:r>
      <w:r w:rsidR="003A3749">
        <w:rPr>
          <w:i/>
          <w:color w:val="FF0000"/>
          <w:sz w:val="22"/>
          <w:highlight w:val="green"/>
        </w:rPr>
        <w:t>от 27.11.2023 г. № 1102</w:t>
      </w:r>
      <w:r>
        <w:rPr>
          <w:i/>
          <w:color w:val="FF0000"/>
          <w:sz w:val="22"/>
          <w:highlight w:val="green"/>
        </w:rPr>
        <w:t>)</w:t>
      </w:r>
    </w:p>
    <w:p w14:paraId="1133908B" w14:textId="77777777" w:rsidR="0063261F" w:rsidRPr="00562767" w:rsidRDefault="00747532" w:rsidP="009A493A">
      <w:pPr>
        <w:spacing w:line="240" w:lineRule="atLeast"/>
        <w:ind w:firstLine="567"/>
        <w:jc w:val="both"/>
      </w:pPr>
      <w:r w:rsidRPr="00562767">
        <w:t>Планируемые целевые индикаторы и показатели результативности реализации Программы представлены в Приложении 1 к Программе.</w:t>
      </w:r>
    </w:p>
    <w:p w14:paraId="023CDA86" w14:textId="77777777" w:rsidR="00B22BCF" w:rsidRPr="00562767" w:rsidRDefault="00F660DD" w:rsidP="00F660DD">
      <w:pPr>
        <w:jc w:val="both"/>
      </w:pPr>
      <w:r w:rsidRPr="00562767">
        <w:t xml:space="preserve">          Реализация Программы рассчитана на 6 лет и будет реализовываться с 2020 года по 2025 годы.</w:t>
      </w:r>
    </w:p>
    <w:p w14:paraId="7397F8BB" w14:textId="77777777" w:rsidR="00F660DD" w:rsidRPr="00562767" w:rsidRDefault="00F660DD" w:rsidP="00D354FD">
      <w:pPr>
        <w:jc w:val="both"/>
      </w:pPr>
    </w:p>
    <w:p w14:paraId="282E04AA" w14:textId="77777777" w:rsidR="004E77D4" w:rsidRPr="00562767" w:rsidRDefault="009C3E23" w:rsidP="00747532">
      <w:pPr>
        <w:jc w:val="both"/>
        <w:rPr>
          <w:szCs w:val="24"/>
        </w:rPr>
      </w:pPr>
      <w:r w:rsidRPr="00562767">
        <w:t xml:space="preserve">            </w:t>
      </w:r>
    </w:p>
    <w:p w14:paraId="0875B95D" w14:textId="77777777" w:rsidR="00B22BCF" w:rsidRDefault="004E77D4" w:rsidP="00065726">
      <w:pPr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  <w:szCs w:val="24"/>
        </w:rPr>
        <w:t xml:space="preserve">Глава 3. </w:t>
      </w:r>
      <w:r w:rsidRPr="00562767">
        <w:rPr>
          <w:b/>
        </w:rPr>
        <w:t>ОБОСНОВАНИЕ ВЫДЕЛЕНИЯ ПОДПРОГРАММ.</w:t>
      </w:r>
    </w:p>
    <w:p w14:paraId="2754E2D4" w14:textId="77777777" w:rsidR="00D96569" w:rsidRDefault="00D96569" w:rsidP="004E77D4">
      <w:pPr>
        <w:autoSpaceDE w:val="0"/>
        <w:autoSpaceDN w:val="0"/>
        <w:adjustRightInd w:val="0"/>
        <w:jc w:val="center"/>
        <w:rPr>
          <w:b/>
        </w:rPr>
      </w:pPr>
    </w:p>
    <w:p w14:paraId="7E8EA1C6" w14:textId="77777777" w:rsidR="00D96569" w:rsidRDefault="00BA509E" w:rsidP="00D96569">
      <w:pPr>
        <w:autoSpaceDE w:val="0"/>
        <w:autoSpaceDN w:val="0"/>
        <w:adjustRightInd w:val="0"/>
        <w:ind w:firstLine="709"/>
        <w:jc w:val="both"/>
      </w:pPr>
      <w:r>
        <w:t>В рамках программы «</w:t>
      </w:r>
      <w:r w:rsidR="00D96569">
        <w:t>Градостроительная политика на территории Тайшетского района</w:t>
      </w:r>
      <w:r>
        <w:t>»</w:t>
      </w:r>
      <w:r w:rsidR="00D96569">
        <w:t xml:space="preserve"> на 20</w:t>
      </w:r>
      <w:r w:rsidR="00F937D6">
        <w:t>20</w:t>
      </w:r>
      <w:r w:rsidR="00D96569">
        <w:t>-202</w:t>
      </w:r>
      <w:r w:rsidR="00F937D6">
        <w:t>5</w:t>
      </w:r>
      <w:r w:rsidR="001537B2">
        <w:t xml:space="preserve"> годы</w:t>
      </w:r>
      <w:r w:rsidR="00D96569">
        <w:t xml:space="preserve"> </w:t>
      </w:r>
      <w:r w:rsidR="002612A5">
        <w:t>подпрограммы не предусмотрены.</w:t>
      </w:r>
    </w:p>
    <w:p w14:paraId="40E12310" w14:textId="77777777" w:rsidR="005D268A" w:rsidRDefault="005D268A" w:rsidP="00C87E50">
      <w:pPr>
        <w:ind w:firstLine="748"/>
        <w:jc w:val="both"/>
      </w:pPr>
    </w:p>
    <w:p w14:paraId="180AF9A7" w14:textId="77777777" w:rsidR="000D7B96" w:rsidRDefault="005D268A" w:rsidP="005D268A">
      <w:pPr>
        <w:ind w:firstLine="748"/>
        <w:jc w:val="center"/>
        <w:rPr>
          <w:b/>
        </w:rPr>
      </w:pPr>
      <w:r w:rsidRPr="005D268A">
        <w:rPr>
          <w:b/>
        </w:rPr>
        <w:t>Глава 4. ПРОГНОЗ СВОДНЫХ ПОКАЗАТЕЛЕЙ МУНИЦИПАЛЬНЫХ ЗАДАНИЙ НА ОКАЗАНИЕ МУНИЦИПАЛЬНЫХ УСЛУГ (ВЫПОЛНЕНИЕ РАБОТ) МУНИЦИПАЛЬНЫМИ УЧРЕЖДЕНИЯМИ</w:t>
      </w:r>
      <w:r>
        <w:rPr>
          <w:b/>
        </w:rPr>
        <w:t>.</w:t>
      </w:r>
    </w:p>
    <w:p w14:paraId="7818312A" w14:textId="77777777" w:rsidR="005D268A" w:rsidRDefault="005D268A" w:rsidP="005D268A">
      <w:pPr>
        <w:ind w:firstLine="748"/>
        <w:jc w:val="center"/>
        <w:rPr>
          <w:b/>
        </w:rPr>
      </w:pPr>
    </w:p>
    <w:p w14:paraId="53230C9F" w14:textId="77777777" w:rsidR="005D268A" w:rsidRDefault="005D268A" w:rsidP="005D268A">
      <w:pPr>
        <w:pStyle w:val="ad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D37BBE">
        <w:rPr>
          <w:rFonts w:ascii="Times New Roman" w:hAnsi="Times New Roman" w:cs="Times New Roman"/>
        </w:rPr>
        <w:t xml:space="preserve">Муниципальные </w:t>
      </w:r>
      <w:r w:rsidR="002D04B2">
        <w:rPr>
          <w:rFonts w:ascii="Times New Roman" w:hAnsi="Times New Roman" w:cs="Times New Roman"/>
        </w:rPr>
        <w:t xml:space="preserve">задания на оказание муниципальных услуг (выполнение работ) муниципальными учреждениями не формируются. </w:t>
      </w:r>
    </w:p>
    <w:p w14:paraId="02A80D0D" w14:textId="77777777" w:rsidR="005D268A" w:rsidRDefault="005D268A" w:rsidP="005D268A">
      <w:pPr>
        <w:pStyle w:val="ad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</w:p>
    <w:p w14:paraId="040964AC" w14:textId="77777777" w:rsidR="005D268A" w:rsidRDefault="005D268A" w:rsidP="005D268A">
      <w:pPr>
        <w:pStyle w:val="ad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5D268A">
        <w:rPr>
          <w:rFonts w:ascii="Times New Roman" w:hAnsi="Times New Roman" w:cs="Times New Roman"/>
          <w:b/>
        </w:rPr>
        <w:t>Глава 5. АНАЛИЗ РИСКОВ РЕАЛИЗАЦИИ ПРОГРАММЫ И ОПИСАНИЕ МЕР УПРАВЛЕНИЯ РИСКАМИ РЕАЛИЗАЦИИ ПРОГРАММЫ</w:t>
      </w:r>
      <w:r>
        <w:rPr>
          <w:rFonts w:ascii="Times New Roman" w:hAnsi="Times New Roman" w:cs="Times New Roman"/>
          <w:b/>
        </w:rPr>
        <w:t>.</w:t>
      </w:r>
    </w:p>
    <w:p w14:paraId="7767CFC2" w14:textId="77777777" w:rsidR="005D268A" w:rsidRDefault="005D268A" w:rsidP="005D268A">
      <w:pPr>
        <w:pStyle w:val="ad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</w:rPr>
      </w:pPr>
    </w:p>
    <w:p w14:paraId="649A3BED" w14:textId="77777777" w:rsidR="00354193" w:rsidRDefault="00C66120" w:rsidP="005D268A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Реализация мероприятий Программы связана с различными рисками, как обусловленными факторами и зависящими от ответственного</w:t>
      </w:r>
      <w:r w:rsidR="003610DA">
        <w:rPr>
          <w:rFonts w:ascii="Times New Roman" w:hAnsi="Times New Roman" w:cs="Times New Roman"/>
        </w:rPr>
        <w:t xml:space="preserve"> исполнителя, соисполнителей и </w:t>
      </w:r>
      <w:r>
        <w:rPr>
          <w:rFonts w:ascii="Times New Roman" w:hAnsi="Times New Roman" w:cs="Times New Roman"/>
        </w:rPr>
        <w:t xml:space="preserve">участников Программы </w:t>
      </w:r>
      <w:r w:rsidR="003610DA">
        <w:rPr>
          <w:rFonts w:ascii="Times New Roman" w:hAnsi="Times New Roman" w:cs="Times New Roman"/>
        </w:rPr>
        <w:t xml:space="preserve">(организационные риски), так и </w:t>
      </w:r>
      <w:r>
        <w:rPr>
          <w:rFonts w:ascii="Times New Roman" w:hAnsi="Times New Roman" w:cs="Times New Roman"/>
        </w:rPr>
        <w:t>относящимися к внешним факторам (риски изменения законодательства, экономические риски и риски фина</w:t>
      </w:r>
      <w:r w:rsidR="003610DA">
        <w:rPr>
          <w:rFonts w:ascii="Times New Roman" w:hAnsi="Times New Roman" w:cs="Times New Roman"/>
        </w:rPr>
        <w:t xml:space="preserve">нсового обеспечения). </w:t>
      </w:r>
      <w:r w:rsidR="00593B02">
        <w:rPr>
          <w:rFonts w:ascii="Times New Roman" w:hAnsi="Times New Roman" w:cs="Times New Roman"/>
        </w:rPr>
        <w:t>Комплексная оценка рисков, возможных при реализации мероприятий Программ</w:t>
      </w:r>
      <w:r>
        <w:rPr>
          <w:rFonts w:ascii="Times New Roman" w:hAnsi="Times New Roman" w:cs="Times New Roman"/>
        </w:rPr>
        <w:t>ы, приведена в Таблице 2</w:t>
      </w:r>
      <w:r w:rsidR="00593B02">
        <w:rPr>
          <w:rFonts w:ascii="Times New Roman" w:hAnsi="Times New Roman" w:cs="Times New Roman"/>
        </w:rPr>
        <w:t>:</w:t>
      </w:r>
    </w:p>
    <w:p w14:paraId="0BF9EAC3" w14:textId="77777777" w:rsidR="00593B02" w:rsidRDefault="00593B02" w:rsidP="005D268A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0DAFF164" w14:textId="77777777" w:rsidR="00593B02" w:rsidRDefault="00C66120" w:rsidP="00593B02">
      <w:pPr>
        <w:pStyle w:val="ad"/>
        <w:tabs>
          <w:tab w:val="left" w:pos="0"/>
        </w:tabs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65A9F" w14:paraId="060AE47E" w14:textId="77777777" w:rsidTr="00465A9F">
        <w:tc>
          <w:tcPr>
            <w:tcW w:w="2392" w:type="dxa"/>
            <w:vAlign w:val="center"/>
          </w:tcPr>
          <w:p w14:paraId="31CC45CC" w14:textId="77777777" w:rsidR="00593B02" w:rsidRPr="00465A9F" w:rsidRDefault="00593B02" w:rsidP="00465A9F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5A9F">
              <w:rPr>
                <w:rFonts w:ascii="Times New Roman" w:hAnsi="Times New Roman" w:cs="Times New Roman"/>
                <w:b/>
              </w:rPr>
              <w:t>Описание возможного риска</w:t>
            </w:r>
          </w:p>
        </w:tc>
        <w:tc>
          <w:tcPr>
            <w:tcW w:w="2392" w:type="dxa"/>
            <w:vAlign w:val="center"/>
          </w:tcPr>
          <w:p w14:paraId="049E6CFE" w14:textId="77777777" w:rsidR="00593B02" w:rsidRPr="00465A9F" w:rsidRDefault="00593B02" w:rsidP="00465A9F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5A9F"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мероприятий, на которые может повлиять возникновение риска</w:t>
            </w:r>
          </w:p>
        </w:tc>
        <w:tc>
          <w:tcPr>
            <w:tcW w:w="2393" w:type="dxa"/>
            <w:vAlign w:val="center"/>
          </w:tcPr>
          <w:p w14:paraId="4CC8037F" w14:textId="77777777" w:rsidR="00593B02" w:rsidRPr="00465A9F" w:rsidRDefault="00593B02" w:rsidP="00465A9F">
            <w:pPr>
              <w:jc w:val="center"/>
              <w:rPr>
                <w:b/>
                <w:lang w:eastAsia="en-US"/>
              </w:rPr>
            </w:pPr>
            <w:r w:rsidRPr="00465A9F">
              <w:rPr>
                <w:b/>
                <w:lang w:eastAsia="en-US"/>
              </w:rPr>
              <w:t>Наименования целевых показателей, на которые возможно влияние возникшего</w:t>
            </w:r>
          </w:p>
          <w:p w14:paraId="303AF3F5" w14:textId="77777777" w:rsidR="00593B02" w:rsidRPr="00465A9F" w:rsidRDefault="00593B02" w:rsidP="00465A9F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5A9F">
              <w:rPr>
                <w:rFonts w:ascii="Times New Roman" w:hAnsi="Times New Roman" w:cs="Times New Roman"/>
                <w:b/>
                <w:lang w:eastAsia="en-US"/>
              </w:rPr>
              <w:t>риска</w:t>
            </w:r>
          </w:p>
        </w:tc>
        <w:tc>
          <w:tcPr>
            <w:tcW w:w="2393" w:type="dxa"/>
            <w:vAlign w:val="center"/>
          </w:tcPr>
          <w:p w14:paraId="60ADC928" w14:textId="77777777" w:rsidR="00593B02" w:rsidRPr="00465A9F" w:rsidRDefault="00593B02" w:rsidP="00465A9F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5A9F">
              <w:rPr>
                <w:rFonts w:ascii="Times New Roman" w:hAnsi="Times New Roman" w:cs="Times New Roman"/>
                <w:b/>
                <w:lang w:eastAsia="en-US"/>
              </w:rPr>
              <w:t>Система мероприятий в рамках Программы и необходимые дополнительные меры и ресурсы</w:t>
            </w:r>
          </w:p>
        </w:tc>
      </w:tr>
      <w:tr w:rsidR="00593B02" w14:paraId="0ACDCB15" w14:textId="77777777" w:rsidTr="00465A9F">
        <w:tc>
          <w:tcPr>
            <w:tcW w:w="9570" w:type="dxa"/>
            <w:gridSpan w:val="4"/>
          </w:tcPr>
          <w:p w14:paraId="6AEC6AE5" w14:textId="77777777" w:rsidR="00593B02" w:rsidRPr="00465A9F" w:rsidRDefault="00593B02" w:rsidP="00465A9F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5A9F">
              <w:rPr>
                <w:rFonts w:ascii="Times New Roman" w:hAnsi="Times New Roman" w:cs="Times New Roman"/>
                <w:b/>
              </w:rPr>
              <w:t>Управляемые риски</w:t>
            </w:r>
          </w:p>
        </w:tc>
      </w:tr>
      <w:tr w:rsidR="00465A9F" w14:paraId="67286C09" w14:textId="77777777" w:rsidTr="00465A9F">
        <w:tc>
          <w:tcPr>
            <w:tcW w:w="2392" w:type="dxa"/>
          </w:tcPr>
          <w:p w14:paraId="13F489B9" w14:textId="77777777" w:rsidR="00593B02" w:rsidRPr="00465A9F" w:rsidRDefault="00593B02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465A9F">
              <w:rPr>
                <w:rFonts w:ascii="Times New Roman" w:hAnsi="Times New Roman" w:cs="Times New Roman"/>
              </w:rPr>
              <w:t>Риск 1</w:t>
            </w:r>
          </w:p>
          <w:p w14:paraId="27542E50" w14:textId="77777777" w:rsidR="00593B02" w:rsidRPr="00465A9F" w:rsidRDefault="00E91C98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риск, связанный с неправомерными либо несвоевременными действиями лиц, непосредственно или косвенно связанных с исполнителем мероприятий Программы.</w:t>
            </w:r>
          </w:p>
        </w:tc>
        <w:tc>
          <w:tcPr>
            <w:tcW w:w="2392" w:type="dxa"/>
          </w:tcPr>
          <w:p w14:paraId="63817E10" w14:textId="77777777" w:rsidR="00593B02" w:rsidRPr="00832575" w:rsidRDefault="002073D9" w:rsidP="00832575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1.1,1.2; 2.1-2.2;3.1-3.2 </w:t>
            </w:r>
            <w:r w:rsidR="007A2CA1" w:rsidRPr="00832575">
              <w:rPr>
                <w:rFonts w:ascii="Times New Roman" w:hAnsi="Times New Roman" w:cs="Times New Roman"/>
              </w:rPr>
              <w:t>Приложение Программы 3</w:t>
            </w:r>
          </w:p>
        </w:tc>
        <w:tc>
          <w:tcPr>
            <w:tcW w:w="2393" w:type="dxa"/>
          </w:tcPr>
          <w:p w14:paraId="79CE2531" w14:textId="77777777" w:rsidR="00593B02" w:rsidRPr="00832575" w:rsidRDefault="007A2CA1" w:rsidP="007A2CA1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32575">
              <w:rPr>
                <w:rFonts w:ascii="Times New Roman" w:hAnsi="Times New Roman" w:cs="Times New Roman"/>
              </w:rPr>
              <w:t>Целевой показатель</w:t>
            </w:r>
            <w:r w:rsidR="00D158A9" w:rsidRPr="00832575">
              <w:rPr>
                <w:rFonts w:ascii="Times New Roman" w:hAnsi="Times New Roman" w:cs="Times New Roman"/>
              </w:rPr>
              <w:t xml:space="preserve"> </w:t>
            </w:r>
            <w:r w:rsidR="002073D9">
              <w:rPr>
                <w:rFonts w:ascii="Times New Roman" w:hAnsi="Times New Roman" w:cs="Times New Roman"/>
              </w:rPr>
              <w:t xml:space="preserve">1.1-1.2; 2.1.-2.2;3.1-3.2 </w:t>
            </w:r>
            <w:r w:rsidRPr="00832575">
              <w:rPr>
                <w:rFonts w:ascii="Times New Roman" w:hAnsi="Times New Roman" w:cs="Times New Roman"/>
              </w:rPr>
              <w:t xml:space="preserve"> Приложение Программы 3</w:t>
            </w:r>
          </w:p>
        </w:tc>
        <w:tc>
          <w:tcPr>
            <w:tcW w:w="2393" w:type="dxa"/>
          </w:tcPr>
          <w:p w14:paraId="7475D2E4" w14:textId="77777777" w:rsidR="00593B02" w:rsidRPr="00465A9F" w:rsidRDefault="00E91C98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мониторинга реализации Программы</w:t>
            </w:r>
          </w:p>
        </w:tc>
      </w:tr>
      <w:tr w:rsidR="00D158A9" w14:paraId="7AF89525" w14:textId="77777777" w:rsidTr="00465A9F">
        <w:tc>
          <w:tcPr>
            <w:tcW w:w="9570" w:type="dxa"/>
            <w:gridSpan w:val="4"/>
          </w:tcPr>
          <w:p w14:paraId="14C5952D" w14:textId="77777777" w:rsidR="00D158A9" w:rsidRPr="00465A9F" w:rsidRDefault="00D158A9" w:rsidP="00465A9F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5A9F">
              <w:rPr>
                <w:rFonts w:ascii="Times New Roman" w:hAnsi="Times New Roman" w:cs="Times New Roman"/>
                <w:b/>
              </w:rPr>
              <w:t>Частично управляемые</w:t>
            </w:r>
          </w:p>
        </w:tc>
      </w:tr>
      <w:tr w:rsidR="00465A9F" w14:paraId="396F893D" w14:textId="77777777" w:rsidTr="00465A9F">
        <w:tc>
          <w:tcPr>
            <w:tcW w:w="2392" w:type="dxa"/>
          </w:tcPr>
          <w:p w14:paraId="2D7E9651" w14:textId="77777777" w:rsidR="00593B02" w:rsidRPr="00465A9F" w:rsidRDefault="00D158A9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465A9F">
              <w:rPr>
                <w:rFonts w:ascii="Times New Roman" w:hAnsi="Times New Roman" w:cs="Times New Roman"/>
              </w:rPr>
              <w:t>Риск1</w:t>
            </w:r>
          </w:p>
          <w:p w14:paraId="6C596E3A" w14:textId="77777777" w:rsidR="00D158A9" w:rsidRPr="00465A9F" w:rsidRDefault="00CF45CB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риск: связан с возникновением бюджетного дефицита, и, соответственно недостаточным уровнем финансирования программных мероприятий</w:t>
            </w:r>
          </w:p>
        </w:tc>
        <w:tc>
          <w:tcPr>
            <w:tcW w:w="2392" w:type="dxa"/>
          </w:tcPr>
          <w:p w14:paraId="3DE687E1" w14:textId="77777777" w:rsidR="00593B02" w:rsidRPr="00CF45CB" w:rsidRDefault="00832575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  <w:highlight w:val="red"/>
              </w:rPr>
            </w:pPr>
            <w:r w:rsidRPr="00832575">
              <w:rPr>
                <w:rFonts w:ascii="Times New Roman" w:hAnsi="Times New Roman" w:cs="Times New Roman"/>
              </w:rPr>
              <w:t>Мероприятия  1.1,1.2; 2.1-2.2. Приложение Программы 3</w:t>
            </w:r>
          </w:p>
        </w:tc>
        <w:tc>
          <w:tcPr>
            <w:tcW w:w="2393" w:type="dxa"/>
          </w:tcPr>
          <w:p w14:paraId="4FF7904A" w14:textId="77777777" w:rsidR="00593B02" w:rsidRPr="00CF45CB" w:rsidRDefault="00832575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  <w:highlight w:val="red"/>
              </w:rPr>
            </w:pPr>
            <w:r w:rsidRPr="00832575">
              <w:rPr>
                <w:rFonts w:ascii="Times New Roman" w:hAnsi="Times New Roman" w:cs="Times New Roman"/>
              </w:rPr>
              <w:t>Мероприятия  1.1,1.2; 2.1-2.2. Приложение Программы 3</w:t>
            </w:r>
          </w:p>
        </w:tc>
        <w:tc>
          <w:tcPr>
            <w:tcW w:w="2393" w:type="dxa"/>
          </w:tcPr>
          <w:p w14:paraId="676740A5" w14:textId="77777777" w:rsidR="00593B02" w:rsidRDefault="00CF45CB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ежегодное  уточнение объема финансовых средств исходя из возможностей районного бюджета и в зависимости от достигнутых результатов;</w:t>
            </w:r>
          </w:p>
          <w:p w14:paraId="7F27EB01" w14:textId="77777777" w:rsidR="00CF45CB" w:rsidRPr="00465A9F" w:rsidRDefault="00CF45CB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определение наиболее значимых мероприятий для первоочередного финансирования. </w:t>
            </w:r>
          </w:p>
        </w:tc>
      </w:tr>
      <w:tr w:rsidR="00D158A9" w14:paraId="4E1118B5" w14:textId="77777777" w:rsidTr="00465A9F">
        <w:tc>
          <w:tcPr>
            <w:tcW w:w="2392" w:type="dxa"/>
          </w:tcPr>
          <w:p w14:paraId="06F0B704" w14:textId="77777777" w:rsidR="00D158A9" w:rsidRDefault="00D158A9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465A9F">
              <w:rPr>
                <w:rFonts w:ascii="Times New Roman" w:hAnsi="Times New Roman" w:cs="Times New Roman"/>
              </w:rPr>
              <w:t>Риск 2</w:t>
            </w:r>
          </w:p>
          <w:p w14:paraId="5BA9BD5D" w14:textId="77777777" w:rsidR="00CF45CB" w:rsidRPr="00465A9F" w:rsidRDefault="00CF45CB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федерального и регионального законодательства в сфере реализации Программы</w:t>
            </w:r>
          </w:p>
          <w:p w14:paraId="19D2795F" w14:textId="77777777" w:rsidR="00D158A9" w:rsidRPr="00465A9F" w:rsidRDefault="00D158A9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3A86EA28" w14:textId="77777777" w:rsidR="00D158A9" w:rsidRPr="00CF45CB" w:rsidRDefault="002073D9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Мероприятия  1.1,1.2; 2.1-2.2. </w:t>
            </w:r>
            <w:r w:rsidR="00832575" w:rsidRPr="00832575">
              <w:rPr>
                <w:rFonts w:ascii="Times New Roman" w:hAnsi="Times New Roman" w:cs="Times New Roman"/>
              </w:rPr>
              <w:t>Приложение Программы 3</w:t>
            </w:r>
          </w:p>
        </w:tc>
        <w:tc>
          <w:tcPr>
            <w:tcW w:w="2393" w:type="dxa"/>
          </w:tcPr>
          <w:p w14:paraId="64D1E6A8" w14:textId="77777777" w:rsidR="00D158A9" w:rsidRPr="00CF45CB" w:rsidRDefault="00832575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  <w:highlight w:val="red"/>
              </w:rPr>
            </w:pPr>
            <w:r w:rsidRPr="00832575">
              <w:rPr>
                <w:rFonts w:ascii="Times New Roman" w:hAnsi="Times New Roman" w:cs="Times New Roman"/>
              </w:rPr>
              <w:t>Мероприятия  1.1,1.2; 2.1-2.2. Приложение Программы 3</w:t>
            </w:r>
          </w:p>
        </w:tc>
        <w:tc>
          <w:tcPr>
            <w:tcW w:w="2393" w:type="dxa"/>
          </w:tcPr>
          <w:p w14:paraId="638AAAF9" w14:textId="77777777" w:rsidR="00D158A9" w:rsidRDefault="00CF45CB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осуществление мониторинга планируемых изменений законодательства;</w:t>
            </w:r>
          </w:p>
          <w:p w14:paraId="59CDFA88" w14:textId="77777777" w:rsidR="00CF45CB" w:rsidRPr="00465A9F" w:rsidRDefault="00CF45CB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актуализация нормативно –правовых актов администрации Тайшетского района </w:t>
            </w:r>
            <w:r>
              <w:rPr>
                <w:rFonts w:ascii="Times New Roman" w:hAnsi="Times New Roman" w:cs="Times New Roman"/>
              </w:rPr>
              <w:lastRenderedPageBreak/>
              <w:t>в сфере реализации Программы.</w:t>
            </w:r>
          </w:p>
        </w:tc>
      </w:tr>
    </w:tbl>
    <w:p w14:paraId="00EDC7C7" w14:textId="77777777" w:rsidR="00593B02" w:rsidRDefault="00593B02" w:rsidP="00593B02">
      <w:pPr>
        <w:pStyle w:val="ad"/>
        <w:tabs>
          <w:tab w:val="left" w:pos="0"/>
        </w:tabs>
        <w:ind w:left="0" w:firstLine="709"/>
        <w:jc w:val="right"/>
        <w:rPr>
          <w:rFonts w:ascii="Times New Roman" w:hAnsi="Times New Roman" w:cs="Times New Roman"/>
        </w:rPr>
      </w:pPr>
    </w:p>
    <w:p w14:paraId="3D15BF9C" w14:textId="77777777" w:rsidR="005B6BAE" w:rsidRDefault="005B6BAE" w:rsidP="005B6BAE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 </w:t>
      </w:r>
    </w:p>
    <w:p w14:paraId="0664A4DC" w14:textId="77777777" w:rsidR="005B6BAE" w:rsidRDefault="005B6BAE" w:rsidP="005B6BAE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5E153B0D" w14:textId="77777777" w:rsidR="00354193" w:rsidRDefault="00354193" w:rsidP="00354193">
      <w:pPr>
        <w:pStyle w:val="ad"/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b/>
        </w:rPr>
      </w:pPr>
      <w:r w:rsidRPr="00354193">
        <w:rPr>
          <w:rFonts w:ascii="Times New Roman" w:hAnsi="Times New Roman" w:cs="Times New Roman"/>
          <w:b/>
        </w:rPr>
        <w:t>Глава 6. РЕСУРСНОЕ ОБЕСПЕЧЕНИЕ ПРОГРАММЫ</w:t>
      </w:r>
      <w:r>
        <w:rPr>
          <w:rFonts w:ascii="Times New Roman" w:hAnsi="Times New Roman" w:cs="Times New Roman"/>
          <w:b/>
        </w:rPr>
        <w:t>.</w:t>
      </w:r>
    </w:p>
    <w:p w14:paraId="6F87453A" w14:textId="77777777" w:rsidR="00354193" w:rsidRDefault="00354193" w:rsidP="00354193">
      <w:pPr>
        <w:pStyle w:val="ad"/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b/>
        </w:rPr>
      </w:pPr>
    </w:p>
    <w:p w14:paraId="3377A44D" w14:textId="77777777" w:rsidR="00ED3B91" w:rsidRDefault="00E11428" w:rsidP="006F7517">
      <w:pPr>
        <w:tabs>
          <w:tab w:val="left" w:pos="0"/>
        </w:tabs>
        <w:jc w:val="both"/>
      </w:pPr>
      <w:r>
        <w:t xml:space="preserve">      </w:t>
      </w:r>
      <w:r w:rsidR="00515FFE">
        <w:t xml:space="preserve"> </w:t>
      </w:r>
      <w:r>
        <w:t xml:space="preserve"> </w:t>
      </w:r>
      <w:r w:rsidR="00807BB5" w:rsidRPr="00DD1C43">
        <w:t xml:space="preserve">Финансирование Программы </w:t>
      </w:r>
      <w:r w:rsidR="00ED3B91">
        <w:t>планируется осуществлять</w:t>
      </w:r>
      <w:r w:rsidR="00807BB5" w:rsidRPr="00DD1C43">
        <w:t xml:space="preserve"> за счет средств муниципального образования Тайшетский район (далее районный бюджет)</w:t>
      </w:r>
      <w:r w:rsidR="00ED3B91">
        <w:t xml:space="preserve"> и </w:t>
      </w:r>
      <w:r w:rsidR="00807BB5" w:rsidRPr="00DD1C43">
        <w:t>облас</w:t>
      </w:r>
      <w:r w:rsidR="008E5F5C" w:rsidRPr="00DD1C43">
        <w:t>тного бюджета Иркутской области (далее областной бюджет)</w:t>
      </w:r>
      <w:r w:rsidR="00BE606F">
        <w:t xml:space="preserve">. </w:t>
      </w:r>
      <w:r w:rsidR="006F7517" w:rsidRPr="00DD1C43">
        <w:t xml:space="preserve"> </w:t>
      </w:r>
    </w:p>
    <w:p w14:paraId="0FE6FCE9" w14:textId="77777777" w:rsidR="003E1A17" w:rsidRDefault="00455535" w:rsidP="003E1A17">
      <w:pPr>
        <w:pStyle w:val="af3"/>
        <w:spacing w:after="0"/>
        <w:rPr>
          <w:szCs w:val="24"/>
        </w:rPr>
      </w:pPr>
      <w:r w:rsidRPr="00DD1C43">
        <w:t xml:space="preserve"> </w:t>
      </w:r>
      <w:r w:rsidR="00BE606F">
        <w:t xml:space="preserve">      </w:t>
      </w:r>
      <w:r w:rsidR="003E1A17">
        <w:rPr>
          <w:szCs w:val="24"/>
        </w:rPr>
        <w:t xml:space="preserve">Общий объем ресурсного обеспечения составляет  </w:t>
      </w:r>
      <w:r w:rsidR="003E1A17">
        <w:rPr>
          <w:bCs/>
          <w:szCs w:val="24"/>
        </w:rPr>
        <w:t xml:space="preserve">34618,81 </w:t>
      </w:r>
      <w:proofErr w:type="spellStart"/>
      <w:r w:rsidR="003E1A17">
        <w:rPr>
          <w:szCs w:val="24"/>
        </w:rPr>
        <w:t>тыс</w:t>
      </w:r>
      <w:proofErr w:type="gramStart"/>
      <w:r w:rsidR="003E1A17">
        <w:rPr>
          <w:szCs w:val="24"/>
        </w:rPr>
        <w:t>.р</w:t>
      </w:r>
      <w:proofErr w:type="gramEnd"/>
      <w:r w:rsidR="003E1A17">
        <w:rPr>
          <w:szCs w:val="24"/>
        </w:rPr>
        <w:t>уб</w:t>
      </w:r>
      <w:proofErr w:type="spellEnd"/>
      <w:r w:rsidR="003E1A17">
        <w:rPr>
          <w:szCs w:val="24"/>
        </w:rPr>
        <w:t>., в том числе:</w:t>
      </w:r>
    </w:p>
    <w:p w14:paraId="2B812F71" w14:textId="77777777" w:rsidR="003E1A17" w:rsidRDefault="003E1A17" w:rsidP="003E1A17">
      <w:pPr>
        <w:ind w:firstLine="567"/>
        <w:rPr>
          <w:szCs w:val="24"/>
        </w:rPr>
      </w:pPr>
      <w:r>
        <w:rPr>
          <w:szCs w:val="24"/>
        </w:rPr>
        <w:t>1) по годам реализации:</w:t>
      </w:r>
    </w:p>
    <w:p w14:paraId="1605CFC1" w14:textId="77777777" w:rsidR="003E1A17" w:rsidRDefault="003E1A17" w:rsidP="003E1A17">
      <w:pPr>
        <w:ind w:firstLine="567"/>
        <w:rPr>
          <w:szCs w:val="24"/>
        </w:rPr>
      </w:pPr>
      <w:r>
        <w:rPr>
          <w:szCs w:val="24"/>
        </w:rPr>
        <w:t xml:space="preserve">2020 год –  22999,10 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.,</w:t>
      </w:r>
    </w:p>
    <w:p w14:paraId="77FFE073" w14:textId="77777777" w:rsidR="003E1A17" w:rsidRDefault="003E1A17" w:rsidP="003E1A17">
      <w:pPr>
        <w:ind w:firstLine="567"/>
        <w:rPr>
          <w:szCs w:val="24"/>
        </w:rPr>
      </w:pPr>
      <w:r>
        <w:rPr>
          <w:szCs w:val="24"/>
        </w:rPr>
        <w:t xml:space="preserve">2021 год –  0,00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.,</w:t>
      </w:r>
    </w:p>
    <w:p w14:paraId="2E52849A" w14:textId="77777777" w:rsidR="003E1A17" w:rsidRDefault="003E1A17" w:rsidP="003E1A17">
      <w:pPr>
        <w:ind w:firstLine="567"/>
        <w:rPr>
          <w:szCs w:val="24"/>
        </w:rPr>
      </w:pPr>
      <w:r>
        <w:rPr>
          <w:szCs w:val="24"/>
        </w:rPr>
        <w:t xml:space="preserve">2022 год –  </w:t>
      </w:r>
      <w:r>
        <w:t xml:space="preserve">6006,00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.,</w:t>
      </w:r>
    </w:p>
    <w:p w14:paraId="2EB5E648" w14:textId="77777777" w:rsidR="003E1A17" w:rsidRDefault="003E1A17" w:rsidP="003E1A17">
      <w:pPr>
        <w:ind w:firstLine="567"/>
        <w:rPr>
          <w:szCs w:val="24"/>
        </w:rPr>
      </w:pPr>
      <w:r>
        <w:rPr>
          <w:szCs w:val="24"/>
        </w:rPr>
        <w:t xml:space="preserve">2023 год –  4134,81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.,</w:t>
      </w:r>
    </w:p>
    <w:p w14:paraId="135025EF" w14:textId="77777777" w:rsidR="003E1A17" w:rsidRDefault="003E1A17" w:rsidP="003E1A17">
      <w:pPr>
        <w:ind w:firstLine="567"/>
        <w:rPr>
          <w:szCs w:val="24"/>
        </w:rPr>
      </w:pPr>
      <w:r>
        <w:rPr>
          <w:szCs w:val="24"/>
        </w:rPr>
        <w:t xml:space="preserve">2024 год –  1478,90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.,</w:t>
      </w:r>
    </w:p>
    <w:p w14:paraId="04CC0A22" w14:textId="77777777" w:rsidR="003E1A17" w:rsidRDefault="003E1A17" w:rsidP="003E1A17">
      <w:pPr>
        <w:ind w:firstLine="567"/>
        <w:rPr>
          <w:szCs w:val="24"/>
        </w:rPr>
      </w:pPr>
      <w:r>
        <w:rPr>
          <w:szCs w:val="24"/>
        </w:rPr>
        <w:t xml:space="preserve">2025 год –   0,00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.</w:t>
      </w:r>
    </w:p>
    <w:p w14:paraId="22AD78B2" w14:textId="77777777" w:rsidR="003E1A17" w:rsidRDefault="003E1A17" w:rsidP="003E1A17">
      <w:pPr>
        <w:ind w:firstLine="567"/>
        <w:rPr>
          <w:szCs w:val="24"/>
        </w:rPr>
      </w:pPr>
      <w:r>
        <w:rPr>
          <w:szCs w:val="24"/>
        </w:rPr>
        <w:t>2) по источникам финансирования:</w:t>
      </w:r>
    </w:p>
    <w:p w14:paraId="73FBFCEF" w14:textId="77777777" w:rsidR="003E1A17" w:rsidRDefault="003E1A17" w:rsidP="003E1A17">
      <w:pPr>
        <w:ind w:left="709" w:hanging="142"/>
      </w:pPr>
      <w:r>
        <w:t xml:space="preserve">средства областного бюджета -25227,50 тыс. руб. </w:t>
      </w:r>
    </w:p>
    <w:p w14:paraId="2523467A" w14:textId="77777777" w:rsidR="003E1A17" w:rsidRDefault="003E1A17" w:rsidP="003E1A17">
      <w:pPr>
        <w:ind w:left="709" w:hanging="142"/>
      </w:pPr>
      <w:r>
        <w:t xml:space="preserve">2020 год –  20009,20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14:paraId="55536E4A" w14:textId="77777777" w:rsidR="003E1A17" w:rsidRDefault="003E1A17" w:rsidP="003E1A17">
      <w:pPr>
        <w:ind w:left="709" w:hanging="142"/>
      </w:pPr>
      <w:r>
        <w:t xml:space="preserve">2021 год – 0,00 </w:t>
      </w:r>
      <w:proofErr w:type="spellStart"/>
      <w:r>
        <w:t>тыс.руб</w:t>
      </w:r>
      <w:proofErr w:type="spellEnd"/>
      <w:r>
        <w:t>.,</w:t>
      </w:r>
    </w:p>
    <w:p w14:paraId="7CBB0105" w14:textId="77777777" w:rsidR="003E1A17" w:rsidRDefault="003E1A17" w:rsidP="003E1A17">
      <w:pPr>
        <w:ind w:left="709" w:hanging="142"/>
      </w:pPr>
      <w:r>
        <w:t xml:space="preserve">2022 год – 4703,10 </w:t>
      </w:r>
      <w:proofErr w:type="spellStart"/>
      <w:r>
        <w:t>тыс.руб</w:t>
      </w:r>
      <w:proofErr w:type="spellEnd"/>
      <w:r>
        <w:t xml:space="preserve">., </w:t>
      </w:r>
    </w:p>
    <w:p w14:paraId="2D230B7D" w14:textId="77777777" w:rsidR="003E1A17" w:rsidRDefault="003E1A17" w:rsidP="003E1A17">
      <w:pPr>
        <w:ind w:left="709" w:hanging="142"/>
      </w:pPr>
      <w:r>
        <w:t xml:space="preserve">2023 год – </w:t>
      </w:r>
      <w:r>
        <w:rPr>
          <w:szCs w:val="24"/>
        </w:rPr>
        <w:t xml:space="preserve">515,20 </w:t>
      </w:r>
      <w:proofErr w:type="spellStart"/>
      <w:r>
        <w:rPr>
          <w:szCs w:val="24"/>
        </w:rPr>
        <w:t>тыс</w:t>
      </w:r>
      <w:r>
        <w:t>.руб</w:t>
      </w:r>
      <w:proofErr w:type="spellEnd"/>
      <w:r>
        <w:t>.,</w:t>
      </w:r>
    </w:p>
    <w:p w14:paraId="347C78D4" w14:textId="77777777" w:rsidR="003E1A17" w:rsidRDefault="003E1A17" w:rsidP="003E1A17">
      <w:pPr>
        <w:ind w:left="709" w:hanging="142"/>
      </w:pPr>
      <w:r>
        <w:t xml:space="preserve">2024 год – 0,00 </w:t>
      </w:r>
      <w:proofErr w:type="spellStart"/>
      <w:r>
        <w:t>тыс.руб</w:t>
      </w:r>
      <w:proofErr w:type="spellEnd"/>
      <w:r>
        <w:t>.,</w:t>
      </w:r>
    </w:p>
    <w:p w14:paraId="26341C42" w14:textId="77777777" w:rsidR="003E1A17" w:rsidRDefault="003E1A17" w:rsidP="003E1A17">
      <w:pPr>
        <w:ind w:left="709" w:hanging="142"/>
        <w:rPr>
          <w:szCs w:val="24"/>
        </w:rPr>
      </w:pPr>
      <w:r>
        <w:t xml:space="preserve">2025 год – 0,00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14:paraId="382CCF24" w14:textId="77777777" w:rsidR="003E1A17" w:rsidRDefault="003E1A17" w:rsidP="003E1A17">
      <w:pPr>
        <w:ind w:firstLine="567"/>
        <w:rPr>
          <w:szCs w:val="24"/>
        </w:rPr>
      </w:pPr>
      <w:r>
        <w:rPr>
          <w:szCs w:val="24"/>
        </w:rPr>
        <w:t xml:space="preserve">средства районного бюджета –  </w:t>
      </w:r>
      <w:r>
        <w:t xml:space="preserve">9391,31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</w:t>
      </w:r>
    </w:p>
    <w:p w14:paraId="2A1376A4" w14:textId="77777777" w:rsidR="003E1A17" w:rsidRDefault="003E1A17" w:rsidP="003E1A17">
      <w:pPr>
        <w:ind w:firstLine="567"/>
        <w:rPr>
          <w:szCs w:val="24"/>
        </w:rPr>
      </w:pPr>
      <w:r>
        <w:rPr>
          <w:szCs w:val="24"/>
        </w:rPr>
        <w:t xml:space="preserve">2020 год –   2989,90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.,</w:t>
      </w:r>
    </w:p>
    <w:p w14:paraId="47BB2DE5" w14:textId="77777777" w:rsidR="003E1A17" w:rsidRDefault="003E1A17" w:rsidP="003E1A17">
      <w:pPr>
        <w:ind w:firstLine="567"/>
        <w:rPr>
          <w:szCs w:val="24"/>
        </w:rPr>
      </w:pPr>
      <w:r>
        <w:rPr>
          <w:szCs w:val="24"/>
        </w:rPr>
        <w:t xml:space="preserve">2021 год –  0,00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.,</w:t>
      </w:r>
    </w:p>
    <w:p w14:paraId="72DC8C7F" w14:textId="77777777" w:rsidR="003E1A17" w:rsidRDefault="003E1A17" w:rsidP="003E1A17">
      <w:pPr>
        <w:ind w:firstLine="567"/>
        <w:rPr>
          <w:szCs w:val="24"/>
        </w:rPr>
      </w:pPr>
      <w:r>
        <w:rPr>
          <w:szCs w:val="24"/>
        </w:rPr>
        <w:t xml:space="preserve">2022 год –  </w:t>
      </w:r>
      <w:r>
        <w:t xml:space="preserve">1302,90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.,</w:t>
      </w:r>
    </w:p>
    <w:p w14:paraId="1206C9F8" w14:textId="77777777" w:rsidR="003E1A17" w:rsidRDefault="003E1A17" w:rsidP="003E1A17">
      <w:pPr>
        <w:ind w:firstLine="567"/>
        <w:rPr>
          <w:szCs w:val="24"/>
        </w:rPr>
      </w:pPr>
      <w:r>
        <w:t xml:space="preserve">2023 год </w:t>
      </w:r>
      <w:r>
        <w:rPr>
          <w:szCs w:val="24"/>
        </w:rPr>
        <w:t xml:space="preserve">- 3 619,61 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.,</w:t>
      </w:r>
    </w:p>
    <w:p w14:paraId="297EDCE0" w14:textId="77777777" w:rsidR="003E1A17" w:rsidRDefault="003E1A17" w:rsidP="003E1A17">
      <w:pPr>
        <w:ind w:firstLine="567"/>
        <w:rPr>
          <w:szCs w:val="24"/>
        </w:rPr>
      </w:pPr>
      <w:r>
        <w:rPr>
          <w:szCs w:val="24"/>
        </w:rPr>
        <w:t xml:space="preserve">2024 год –  1478,90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.,</w:t>
      </w:r>
    </w:p>
    <w:p w14:paraId="02EC568B" w14:textId="77777777" w:rsidR="003E1A17" w:rsidRDefault="003E1A17" w:rsidP="003E1A17">
      <w:pPr>
        <w:ind w:firstLine="567"/>
        <w:rPr>
          <w:szCs w:val="24"/>
        </w:rPr>
      </w:pPr>
      <w:r>
        <w:rPr>
          <w:szCs w:val="24"/>
        </w:rPr>
        <w:t xml:space="preserve">2025 год –  0,00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</w:t>
      </w:r>
    </w:p>
    <w:p w14:paraId="3FC0CBD1" w14:textId="77777777" w:rsidR="00ED3B91" w:rsidRPr="0052268C" w:rsidRDefault="00ED3B91" w:rsidP="003E1A17">
      <w:pPr>
        <w:pStyle w:val="af3"/>
        <w:spacing w:after="0"/>
      </w:pPr>
      <w:r>
        <w:t xml:space="preserve">      </w:t>
      </w:r>
      <w:r w:rsidR="00743EEF">
        <w:t xml:space="preserve"> </w:t>
      </w:r>
      <w:r>
        <w:t xml:space="preserve">Финансирование </w:t>
      </w:r>
      <w:r w:rsidR="00C8578E">
        <w:t xml:space="preserve">основных </w:t>
      </w:r>
      <w:r>
        <w:t>мероприятий  «</w:t>
      </w:r>
      <w:r w:rsidRPr="00ED3B91">
        <w:t>Актуализация документо</w:t>
      </w:r>
      <w:r>
        <w:t>в территориального планирования»; «</w:t>
      </w:r>
      <w:r w:rsidRPr="00ED3B91">
        <w:t>Актуализация документов градостроительного зонирования</w:t>
      </w:r>
      <w:r>
        <w:t>»; «</w:t>
      </w:r>
      <w:r w:rsidR="003610DA">
        <w:t xml:space="preserve">Проведение работ по </w:t>
      </w:r>
      <w:r>
        <w:t xml:space="preserve">описанию границ населенных пунктов сельских поселений Тайшетского района»; «Проведение работ по описанию границ территориальных зон сельских поселений Тайшетского района в координатах характерных точек» </w:t>
      </w:r>
      <w:r w:rsidR="0052268C">
        <w:t>предполагает</w:t>
      </w:r>
      <w:r>
        <w:t xml:space="preserve"> привлечение средств областного бюджета</w:t>
      </w:r>
      <w:r w:rsidR="0052268C">
        <w:t xml:space="preserve"> в соответствии государственной программой</w:t>
      </w:r>
      <w:r w:rsidR="00C8578E">
        <w:t xml:space="preserve"> Иркутской области «Развитие</w:t>
      </w:r>
      <w:r w:rsidRPr="00DD1C43">
        <w:t xml:space="preserve"> и управление имущественным комплексом и земельными ресурсами  Иркутской области» на 201</w:t>
      </w:r>
      <w:r w:rsidR="0052268C">
        <w:t>8-2022 годы</w:t>
      </w:r>
      <w:r w:rsidRPr="00DD1C43">
        <w:t xml:space="preserve">, </w:t>
      </w:r>
      <w:r w:rsidR="0052268C">
        <w:rPr>
          <w:szCs w:val="24"/>
        </w:rPr>
        <w:t>утвержденной</w:t>
      </w:r>
      <w:r w:rsidRPr="00DD1C43">
        <w:rPr>
          <w:szCs w:val="24"/>
        </w:rPr>
        <w:t xml:space="preserve"> постановлением Правительств</w:t>
      </w:r>
      <w:r w:rsidR="0052268C">
        <w:rPr>
          <w:szCs w:val="24"/>
        </w:rPr>
        <w:t>а</w:t>
      </w:r>
      <w:r w:rsidRPr="00DD1C43">
        <w:rPr>
          <w:szCs w:val="24"/>
        </w:rPr>
        <w:t xml:space="preserve"> Иркутской области от 27 ноября 2017 года № 774-пп</w:t>
      </w:r>
      <w:r w:rsidR="0052268C">
        <w:rPr>
          <w:szCs w:val="24"/>
        </w:rPr>
        <w:t xml:space="preserve">. </w:t>
      </w:r>
    </w:p>
    <w:p w14:paraId="6257E90B" w14:textId="77777777" w:rsidR="009278C4" w:rsidRPr="009278C4" w:rsidRDefault="00743EEF" w:rsidP="00743EEF">
      <w:pPr>
        <w:tabs>
          <w:tab w:val="left" w:pos="0"/>
        </w:tabs>
        <w:jc w:val="both"/>
      </w:pPr>
      <w:r>
        <w:t xml:space="preserve">    </w:t>
      </w:r>
      <w:r w:rsidR="00ED3B91">
        <w:t xml:space="preserve">         </w:t>
      </w:r>
      <w:r w:rsidR="008707E8">
        <w:t xml:space="preserve"> </w:t>
      </w:r>
      <w:r w:rsidR="003610DA">
        <w:t xml:space="preserve">В </w:t>
      </w:r>
      <w:r w:rsidR="009278C4" w:rsidRPr="009278C4">
        <w:t>ходе реализации Программы отдельные ее мероприятия могут уточняться, а объемы их финансирования - корректироваться с учетом утвержденных расходов соответствующих бюджетов на текущий финансовый год</w:t>
      </w:r>
      <w:r w:rsidR="009278C4">
        <w:t xml:space="preserve">. </w:t>
      </w:r>
    </w:p>
    <w:p w14:paraId="61942CDA" w14:textId="77777777" w:rsidR="006B4484" w:rsidRDefault="006B4484" w:rsidP="006B4484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F5498D">
        <w:rPr>
          <w:rFonts w:ascii="Times New Roman" w:hAnsi="Times New Roman" w:cs="Times New Roman"/>
        </w:rPr>
        <w:t xml:space="preserve">Распределение объема финансирования </w:t>
      </w:r>
      <w:r w:rsidR="00E37704">
        <w:rPr>
          <w:rFonts w:ascii="Times New Roman" w:hAnsi="Times New Roman" w:cs="Times New Roman"/>
        </w:rPr>
        <w:t xml:space="preserve">Программы по годам </w:t>
      </w:r>
      <w:r w:rsidRPr="00F5498D">
        <w:rPr>
          <w:rFonts w:ascii="Times New Roman" w:hAnsi="Times New Roman" w:cs="Times New Roman"/>
        </w:rPr>
        <w:t xml:space="preserve">представлено в приложении 2 к настоящей Программе. </w:t>
      </w:r>
    </w:p>
    <w:p w14:paraId="0C898994" w14:textId="77777777" w:rsidR="00E16B21" w:rsidRDefault="00A0214F" w:rsidP="006B4484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мероприятий Программы с указанием расходов на мероприятия представлена в приложении 4 к настоящей Программе. </w:t>
      </w:r>
    </w:p>
    <w:p w14:paraId="136FB934" w14:textId="0E4EC20F" w:rsidR="00AD0680" w:rsidRPr="008C78B1" w:rsidRDefault="004E0BB7" w:rsidP="00AD0680">
      <w:pPr>
        <w:ind w:firstLine="708"/>
        <w:rPr>
          <w:i/>
          <w:color w:val="FF0000"/>
          <w:sz w:val="22"/>
        </w:rPr>
      </w:pPr>
      <w:r w:rsidRPr="008C78B1">
        <w:rPr>
          <w:color w:val="FF0000"/>
        </w:rPr>
        <w:lastRenderedPageBreak/>
        <w:t xml:space="preserve">       </w:t>
      </w:r>
      <w:r w:rsidR="000B350E" w:rsidRPr="000B350E">
        <w:rPr>
          <w:i/>
          <w:color w:val="FF0000"/>
          <w:sz w:val="22"/>
          <w:highlight w:val="green"/>
        </w:rPr>
        <w:t>( в редакции  постановлений от 28.10.2020 г. № 745, от 22.01.2021 г. № 31, от 12.03.2021 г. № 111, от 29.11.2021 г. № 798</w:t>
      </w:r>
      <w:r w:rsidR="009865FE">
        <w:rPr>
          <w:i/>
          <w:color w:val="FF0000"/>
          <w:sz w:val="22"/>
          <w:highlight w:val="green"/>
        </w:rPr>
        <w:t>, от 27.05.2022 г. № 417</w:t>
      </w:r>
      <w:r w:rsidR="00AA2177">
        <w:rPr>
          <w:i/>
          <w:color w:val="FF0000"/>
          <w:sz w:val="22"/>
          <w:highlight w:val="green"/>
        </w:rPr>
        <w:t xml:space="preserve">, от 03.10.2022 г. № </w:t>
      </w:r>
      <w:r w:rsidR="00E20712">
        <w:rPr>
          <w:i/>
          <w:color w:val="FF0000"/>
          <w:sz w:val="22"/>
          <w:highlight w:val="green"/>
        </w:rPr>
        <w:t>7</w:t>
      </w:r>
      <w:r w:rsidR="00AA2177">
        <w:rPr>
          <w:i/>
          <w:color w:val="FF0000"/>
          <w:sz w:val="22"/>
          <w:highlight w:val="green"/>
        </w:rPr>
        <w:t>87</w:t>
      </w:r>
      <w:r w:rsidR="000724FF">
        <w:rPr>
          <w:i/>
          <w:color w:val="FF0000"/>
          <w:sz w:val="22"/>
          <w:highlight w:val="green"/>
        </w:rPr>
        <w:t>,</w:t>
      </w:r>
      <w:r w:rsidR="000724FF" w:rsidRPr="000724FF">
        <w:rPr>
          <w:i/>
          <w:color w:val="FF0000"/>
          <w:sz w:val="22"/>
          <w:highlight w:val="green"/>
        </w:rPr>
        <w:t xml:space="preserve"> </w:t>
      </w:r>
      <w:r w:rsidR="000724FF">
        <w:rPr>
          <w:i/>
          <w:color w:val="FF0000"/>
          <w:sz w:val="22"/>
          <w:highlight w:val="green"/>
        </w:rPr>
        <w:t>от 29.12.2022 г. № 1091</w:t>
      </w:r>
      <w:r w:rsidR="00961FD5" w:rsidRPr="0091147D">
        <w:rPr>
          <w:i/>
          <w:color w:val="FF0000"/>
          <w:sz w:val="22"/>
          <w:highlight w:val="green"/>
        </w:rPr>
        <w:t>, о</w:t>
      </w:r>
      <w:r w:rsidR="00961FD5">
        <w:rPr>
          <w:i/>
          <w:color w:val="FF0000"/>
          <w:sz w:val="22"/>
          <w:highlight w:val="green"/>
        </w:rPr>
        <w:t>т 25.01.2023 г. № 45</w:t>
      </w:r>
      <w:r w:rsidR="003A3749">
        <w:rPr>
          <w:i/>
          <w:color w:val="FF0000"/>
          <w:sz w:val="22"/>
          <w:highlight w:val="green"/>
        </w:rPr>
        <w:t>,</w:t>
      </w:r>
      <w:r w:rsidR="003A3749" w:rsidRPr="003A3749">
        <w:rPr>
          <w:i/>
          <w:color w:val="FF0000"/>
          <w:sz w:val="22"/>
          <w:highlight w:val="green"/>
        </w:rPr>
        <w:t xml:space="preserve"> </w:t>
      </w:r>
      <w:r w:rsidR="003A3749">
        <w:rPr>
          <w:i/>
          <w:color w:val="FF0000"/>
          <w:sz w:val="22"/>
          <w:highlight w:val="green"/>
        </w:rPr>
        <w:t>от 27.11.2023 г. № 1102</w:t>
      </w:r>
      <w:r w:rsidR="000724FF">
        <w:rPr>
          <w:i/>
          <w:color w:val="FF0000"/>
          <w:sz w:val="22"/>
        </w:rPr>
        <w:t>)</w:t>
      </w:r>
    </w:p>
    <w:p w14:paraId="4020A97A" w14:textId="77777777" w:rsidR="00AD0680" w:rsidRPr="008C78B1" w:rsidRDefault="00AD0680" w:rsidP="004E0BB7">
      <w:pPr>
        <w:ind w:firstLine="708"/>
        <w:rPr>
          <w:i/>
          <w:color w:val="FF0000"/>
          <w:sz w:val="22"/>
        </w:rPr>
      </w:pPr>
    </w:p>
    <w:p w14:paraId="40127FE4" w14:textId="77777777" w:rsidR="00E95524" w:rsidRDefault="00E95524" w:rsidP="00E95524">
      <w:pPr>
        <w:autoSpaceDN w:val="0"/>
        <w:adjustRightInd w:val="0"/>
        <w:jc w:val="center"/>
        <w:rPr>
          <w:b/>
        </w:rPr>
      </w:pPr>
      <w:r w:rsidRPr="00B05514">
        <w:rPr>
          <w:b/>
        </w:rPr>
        <w:t>Глава 7.</w:t>
      </w:r>
      <w:r w:rsidR="007300ED">
        <w:rPr>
          <w:b/>
        </w:rPr>
        <w:t xml:space="preserve"> ОСНОВНЫЕ </w:t>
      </w:r>
      <w:r w:rsidRPr="00B05514">
        <w:rPr>
          <w:b/>
        </w:rPr>
        <w:t xml:space="preserve"> МЕРОПРИЯТИЯ  </w:t>
      </w:r>
      <w:r>
        <w:rPr>
          <w:b/>
        </w:rPr>
        <w:t>ПРОГРАММЫ</w:t>
      </w:r>
    </w:p>
    <w:p w14:paraId="20C12E1D" w14:textId="77777777" w:rsidR="009667FA" w:rsidRDefault="009667FA" w:rsidP="00E95524">
      <w:pPr>
        <w:autoSpaceDN w:val="0"/>
        <w:adjustRightInd w:val="0"/>
        <w:jc w:val="center"/>
        <w:rPr>
          <w:b/>
        </w:rPr>
      </w:pPr>
    </w:p>
    <w:p w14:paraId="2E12D1AC" w14:textId="77777777" w:rsidR="00B31543" w:rsidRDefault="00B31543" w:rsidP="00B31543">
      <w:pPr>
        <w:tabs>
          <w:tab w:val="left" w:pos="0"/>
        </w:tabs>
        <w:jc w:val="both"/>
      </w:pPr>
      <w:r>
        <w:t xml:space="preserve">             Включенные в программу</w:t>
      </w:r>
      <w:r w:rsidR="00AB1751">
        <w:t xml:space="preserve"> основные</w:t>
      </w:r>
      <w:r>
        <w:t xml:space="preserve"> мероприятия сгруппированы с учетом их функциональной однородности, взаимосвязанности и рационального управления реализацией Программы.</w:t>
      </w:r>
    </w:p>
    <w:p w14:paraId="230283BC" w14:textId="77777777" w:rsidR="00AB1751" w:rsidRDefault="00AB1751" w:rsidP="00B31543">
      <w:pPr>
        <w:tabs>
          <w:tab w:val="left" w:pos="0"/>
        </w:tabs>
        <w:jc w:val="both"/>
      </w:pPr>
      <w:r>
        <w:rPr>
          <w:i/>
          <w:sz w:val="22"/>
        </w:rPr>
        <w:tab/>
      </w:r>
      <w:r w:rsidRPr="004E0BB7">
        <w:rPr>
          <w:i/>
          <w:color w:val="FF0000"/>
          <w:sz w:val="22"/>
          <w:highlight w:val="green"/>
        </w:rPr>
        <w:t>( в ред. постановления от 28 октября 2020 г. № 745)</w:t>
      </w:r>
    </w:p>
    <w:p w14:paraId="32848B61" w14:textId="77777777" w:rsidR="005C07A9" w:rsidRPr="002E598B" w:rsidRDefault="005C07A9" w:rsidP="009667FA">
      <w:pPr>
        <w:autoSpaceDN w:val="0"/>
        <w:adjustRightInd w:val="0"/>
        <w:ind w:firstLine="709"/>
        <w:jc w:val="both"/>
      </w:pPr>
      <w:r>
        <w:t xml:space="preserve">Выполнение задачи «Совершенствование документов территориального планирования и градостроительного зонирования» обеспечивается путем реализации </w:t>
      </w:r>
      <w:r w:rsidRPr="002E598B">
        <w:t>комплекса мероприятий по следующим направлениям:</w:t>
      </w:r>
    </w:p>
    <w:p w14:paraId="21E3D80A" w14:textId="77777777" w:rsidR="005C07A9" w:rsidRPr="00245B19" w:rsidRDefault="00245B19" w:rsidP="00245B19">
      <w:pPr>
        <w:autoSpaceDN w:val="0"/>
        <w:adjustRightInd w:val="0"/>
        <w:jc w:val="both"/>
      </w:pPr>
      <w:r>
        <w:t xml:space="preserve">            1.</w:t>
      </w:r>
      <w:r w:rsidR="005C07A9" w:rsidRPr="00245B19">
        <w:t>Актуализация документов территориального планирования.</w:t>
      </w:r>
    </w:p>
    <w:p w14:paraId="3CE3BC45" w14:textId="77777777" w:rsidR="00AB58B0" w:rsidRPr="00245B19" w:rsidRDefault="00245B19" w:rsidP="00245B19">
      <w:pPr>
        <w:autoSpaceDN w:val="0"/>
        <w:adjustRightInd w:val="0"/>
        <w:ind w:left="709"/>
        <w:jc w:val="both"/>
      </w:pPr>
      <w:r>
        <w:t>2.</w:t>
      </w:r>
      <w:r w:rsidR="005C07A9" w:rsidRPr="00245B19">
        <w:t>Актуализация документов градостроительного зонирования.</w:t>
      </w:r>
    </w:p>
    <w:p w14:paraId="07BA653B" w14:textId="77777777" w:rsidR="00245B19" w:rsidRDefault="00245B19" w:rsidP="00245B19">
      <w:pPr>
        <w:pStyle w:val="ad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3.Контроль соответствия градостроительным регламентам проектной документации завершенных строительством объектов и их последующего использования. </w:t>
      </w:r>
    </w:p>
    <w:p w14:paraId="14CA4AD3" w14:textId="77777777" w:rsidR="00AB58B0" w:rsidRDefault="00AB58B0" w:rsidP="00AB58B0">
      <w:pPr>
        <w:autoSpaceDN w:val="0"/>
        <w:adjustRightInd w:val="0"/>
        <w:jc w:val="both"/>
      </w:pPr>
      <w:r>
        <w:rPr>
          <w:szCs w:val="24"/>
          <w:lang w:eastAsia="ar-SA"/>
        </w:rPr>
        <w:t xml:space="preserve">         </w:t>
      </w:r>
      <w:r w:rsidR="00270082">
        <w:rPr>
          <w:szCs w:val="24"/>
          <w:lang w:eastAsia="ar-SA"/>
        </w:rPr>
        <w:t xml:space="preserve">    </w:t>
      </w:r>
      <w:r>
        <w:t>Выполнение задачи «Постановка на государственный кадастровый учет границ населенных пунктов сельских поселений и территориальных зон» обеспечивается путем реализации комплекса мероприятий по следующим направлениям:</w:t>
      </w:r>
    </w:p>
    <w:p w14:paraId="2FA53195" w14:textId="77777777" w:rsidR="000D10E3" w:rsidRDefault="000D10E3" w:rsidP="000D10E3">
      <w:pPr>
        <w:autoSpaceDN w:val="0"/>
        <w:adjustRightInd w:val="0"/>
        <w:ind w:left="709" w:hanging="709"/>
        <w:jc w:val="both"/>
      </w:pPr>
      <w:r>
        <w:t xml:space="preserve">            1.</w:t>
      </w:r>
      <w:r w:rsidR="00176D29">
        <w:t xml:space="preserve"> Проведение работ по</w:t>
      </w:r>
      <w:r>
        <w:t xml:space="preserve"> описанию границ населенных пунктов сельских поселений        Тайшетского района.</w:t>
      </w:r>
    </w:p>
    <w:p w14:paraId="6F6BEC0E" w14:textId="77777777" w:rsidR="000D10E3" w:rsidRDefault="00176D29" w:rsidP="000D10E3">
      <w:pPr>
        <w:autoSpaceDN w:val="0"/>
        <w:adjustRightInd w:val="0"/>
        <w:ind w:left="709" w:hanging="709"/>
        <w:jc w:val="both"/>
      </w:pPr>
      <w:r>
        <w:t xml:space="preserve">            2. </w:t>
      </w:r>
      <w:r w:rsidR="000D10E3">
        <w:t>Проведение работ по описанию границ территориальных зон сельских поселений Тайшетского района в координатах характерных точек.</w:t>
      </w:r>
    </w:p>
    <w:p w14:paraId="1A4BC781" w14:textId="77777777" w:rsidR="00743EEF" w:rsidRPr="004A037A" w:rsidRDefault="00270082" w:rsidP="00270082">
      <w:pPr>
        <w:autoSpaceDN w:val="0"/>
        <w:adjustRightInd w:val="0"/>
        <w:jc w:val="both"/>
      </w:pPr>
      <w:r w:rsidRPr="004A037A">
        <w:rPr>
          <w:rFonts w:ascii="inherit" w:hAnsi="inherit"/>
          <w:color w:val="000000" w:themeColor="text1"/>
          <w:szCs w:val="24"/>
        </w:rPr>
        <w:t xml:space="preserve">            </w:t>
      </w:r>
      <w:r w:rsidR="00743EEF" w:rsidRPr="004A037A">
        <w:rPr>
          <w:rFonts w:ascii="inherit" w:hAnsi="inherit"/>
          <w:color w:val="000000" w:themeColor="text1"/>
          <w:szCs w:val="24"/>
        </w:rPr>
        <w:t>Выполнение задачи «Разработка нормативных и методических основ ведения град</w:t>
      </w:r>
      <w:r w:rsidR="003610DA">
        <w:rPr>
          <w:rFonts w:ascii="inherit" w:hAnsi="inherit"/>
          <w:color w:val="000000" w:themeColor="text1"/>
          <w:szCs w:val="24"/>
        </w:rPr>
        <w:t xml:space="preserve">остроительной деятельности, и </w:t>
      </w:r>
      <w:r w:rsidR="00743EEF" w:rsidRPr="004A037A">
        <w:rPr>
          <w:rFonts w:ascii="inherit" w:hAnsi="inherit"/>
          <w:color w:val="000000" w:themeColor="text1"/>
          <w:szCs w:val="24"/>
        </w:rPr>
        <w:t xml:space="preserve">информационной системы обеспечения градостроительной деятельности» </w:t>
      </w:r>
      <w:r w:rsidR="00743EEF" w:rsidRPr="004A037A">
        <w:t>обеспечивается путем реализации комплекса мероприятий по следующим направлениям:</w:t>
      </w:r>
    </w:p>
    <w:p w14:paraId="6831616C" w14:textId="77777777" w:rsidR="00743EEF" w:rsidRPr="004A037A" w:rsidRDefault="00743EEF" w:rsidP="00743EEF">
      <w:pPr>
        <w:autoSpaceDN w:val="0"/>
        <w:adjustRightInd w:val="0"/>
        <w:jc w:val="both"/>
      </w:pPr>
      <w:r w:rsidRPr="004A037A">
        <w:t xml:space="preserve">           </w:t>
      </w:r>
      <w:r w:rsidR="00781D7E" w:rsidRPr="004A037A">
        <w:t xml:space="preserve"> </w:t>
      </w:r>
      <w:r w:rsidRPr="004A037A">
        <w:t>1.</w:t>
      </w:r>
      <w:r w:rsidR="006C3140" w:rsidRPr="004A037A">
        <w:t xml:space="preserve"> </w:t>
      </w:r>
      <w:r w:rsidR="006304A3" w:rsidRPr="004A037A">
        <w:t xml:space="preserve">Разработка административных регламентов градостроительной деятельности. </w:t>
      </w:r>
    </w:p>
    <w:p w14:paraId="497369F7" w14:textId="77777777" w:rsidR="006304A3" w:rsidRDefault="00781D7E" w:rsidP="00781D7E">
      <w:pPr>
        <w:autoSpaceDN w:val="0"/>
        <w:adjustRightInd w:val="0"/>
        <w:jc w:val="both"/>
      </w:pPr>
      <w:r w:rsidRPr="004A037A">
        <w:t xml:space="preserve">            </w:t>
      </w:r>
      <w:r w:rsidR="00EF4A5C">
        <w:t xml:space="preserve"> </w:t>
      </w:r>
      <w:r w:rsidR="00743EEF" w:rsidRPr="004A037A">
        <w:t>2.</w:t>
      </w:r>
      <w:r w:rsidRPr="004A037A">
        <w:t>Ведение информационной системы обеспечения градостроительной деятельности.</w:t>
      </w:r>
    </w:p>
    <w:p w14:paraId="6BB4FAA0" w14:textId="77777777" w:rsidR="003E1A17" w:rsidRDefault="003E1A17" w:rsidP="003E1A17">
      <w:pPr>
        <w:autoSpaceDN w:val="0"/>
        <w:adjustRightInd w:val="0"/>
        <w:ind w:firstLine="708"/>
        <w:jc w:val="both"/>
      </w:pPr>
      <w:r>
        <w:t>Выполнение задачи «</w:t>
      </w:r>
      <w:r>
        <w:rPr>
          <w:rFonts w:eastAsiaTheme="minorHAnsi"/>
          <w:bCs/>
          <w:szCs w:val="24"/>
          <w:lang w:eastAsia="en-US"/>
        </w:rPr>
        <w:t xml:space="preserve">Проведение картографических работ по созданию картографических материалов (цифровых </w:t>
      </w:r>
      <w:proofErr w:type="spellStart"/>
      <w:r>
        <w:rPr>
          <w:rFonts w:eastAsiaTheme="minorHAnsi"/>
          <w:bCs/>
          <w:szCs w:val="24"/>
          <w:lang w:eastAsia="en-US"/>
        </w:rPr>
        <w:t>ортофотопланов</w:t>
      </w:r>
      <w:proofErr w:type="spellEnd"/>
      <w:r>
        <w:rPr>
          <w:rFonts w:eastAsiaTheme="minorHAnsi"/>
          <w:bCs/>
          <w:szCs w:val="24"/>
          <w:lang w:eastAsia="en-US"/>
        </w:rPr>
        <w:t>)</w:t>
      </w:r>
      <w:r>
        <w:t>» обеспечивается путем реализации комплекса мероприятий по следующему направлению:</w:t>
      </w:r>
    </w:p>
    <w:p w14:paraId="18FFBA6C" w14:textId="77777777" w:rsidR="003E1A17" w:rsidRDefault="003E1A17" w:rsidP="003E1A17">
      <w:pPr>
        <w:pStyle w:val="ad"/>
        <w:numPr>
          <w:ilvl w:val="0"/>
          <w:numId w:val="31"/>
        </w:numPr>
        <w:autoSpaceDN w:val="0"/>
        <w:adjustRightInd w:val="0"/>
        <w:jc w:val="both"/>
      </w:pPr>
      <w:r>
        <w:t xml:space="preserve">Подготовка картографических материалов </w:t>
      </w:r>
      <w:r w:rsidRPr="003E1A17">
        <w:rPr>
          <w:bCs/>
        </w:rPr>
        <w:t xml:space="preserve">(цифровых </w:t>
      </w:r>
      <w:proofErr w:type="spellStart"/>
      <w:r w:rsidRPr="003E1A17">
        <w:rPr>
          <w:bCs/>
        </w:rPr>
        <w:t>ортофотопланов</w:t>
      </w:r>
      <w:proofErr w:type="spellEnd"/>
      <w:r w:rsidRPr="003E1A17">
        <w:rPr>
          <w:bCs/>
        </w:rPr>
        <w:t>)</w:t>
      </w:r>
      <w:r>
        <w:t>.</w:t>
      </w:r>
    </w:p>
    <w:p w14:paraId="259F8319" w14:textId="79BF9E2B" w:rsidR="003E1A17" w:rsidRPr="003E1A17" w:rsidRDefault="003E1A17" w:rsidP="003E1A17">
      <w:pPr>
        <w:spacing w:line="240" w:lineRule="atLeast"/>
        <w:ind w:left="720"/>
        <w:jc w:val="both"/>
        <w:rPr>
          <w:szCs w:val="24"/>
          <w:shd w:val="clear" w:color="auto" w:fill="FFFFFF"/>
        </w:rPr>
      </w:pPr>
      <w:r w:rsidRPr="003E1A17">
        <w:rPr>
          <w:i/>
          <w:color w:val="FF0000"/>
          <w:sz w:val="22"/>
          <w:highlight w:val="green"/>
        </w:rPr>
        <w:t xml:space="preserve">( в редакции  постановления </w:t>
      </w:r>
      <w:r w:rsidR="00905E59">
        <w:rPr>
          <w:i/>
          <w:color w:val="FF0000"/>
          <w:sz w:val="22"/>
          <w:highlight w:val="green"/>
        </w:rPr>
        <w:t>от 27.11.2023 г. № 1102</w:t>
      </w:r>
      <w:r w:rsidRPr="003E1A17">
        <w:rPr>
          <w:i/>
          <w:color w:val="FF0000"/>
          <w:sz w:val="22"/>
          <w:highlight w:val="green"/>
        </w:rPr>
        <w:t>)</w:t>
      </w:r>
    </w:p>
    <w:p w14:paraId="737522F5" w14:textId="77777777" w:rsidR="009667FA" w:rsidRDefault="00743EEF" w:rsidP="006304A3">
      <w:pPr>
        <w:autoSpaceDN w:val="0"/>
        <w:adjustRightInd w:val="0"/>
        <w:jc w:val="both"/>
      </w:pPr>
      <w:r>
        <w:t xml:space="preserve">            </w:t>
      </w:r>
      <w:r w:rsidR="009667FA">
        <w:t xml:space="preserve">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 </w:t>
      </w:r>
    </w:p>
    <w:p w14:paraId="6FCAF8C7" w14:textId="77777777" w:rsidR="009667FA" w:rsidRDefault="00C07A2A" w:rsidP="00C07A2A">
      <w:pPr>
        <w:autoSpaceDN w:val="0"/>
        <w:adjustRightInd w:val="0"/>
        <w:jc w:val="both"/>
      </w:pPr>
      <w:r>
        <w:t xml:space="preserve">          </w:t>
      </w:r>
      <w:r w:rsidR="009667FA">
        <w:t>Реализация мероприятий</w:t>
      </w:r>
      <w:r>
        <w:t xml:space="preserve"> Программы:</w:t>
      </w:r>
      <w:r w:rsidR="009667FA">
        <w:t xml:space="preserve"> </w:t>
      </w:r>
      <w:r>
        <w:t>а</w:t>
      </w:r>
      <w:r w:rsidRPr="00C07A2A">
        <w:t>ктуализация документов террит</w:t>
      </w:r>
      <w:r>
        <w:t>ориального планирования; а</w:t>
      </w:r>
      <w:r w:rsidRPr="002E598B">
        <w:t>ктуализация документов градостроительного зонирования</w:t>
      </w:r>
      <w:r w:rsidR="00BA6AC9">
        <w:t>; проведение работ по  описанию границ населенных пу</w:t>
      </w:r>
      <w:r w:rsidR="003610DA">
        <w:t xml:space="preserve">нктов сельских поселений </w:t>
      </w:r>
      <w:r w:rsidR="00BA6AC9">
        <w:t>Тайшетского района;</w:t>
      </w:r>
      <w:r>
        <w:t xml:space="preserve"> </w:t>
      </w:r>
      <w:r w:rsidR="00BA6AC9">
        <w:t xml:space="preserve">Проведение работ по описанию границ территориальных зон сельских поселений Тайшетского района в координатах характерных точек </w:t>
      </w:r>
      <w:r w:rsidR="009667FA">
        <w:t>осуществляется посредством заключения муниципальных контрактов и прямых договоров на приобретение товаров (оказания услуг, выполнения работ) для муниципальных нужд, заключаемых муниципальными заказчиками с исполнителями в установленном законом порядке.</w:t>
      </w:r>
    </w:p>
    <w:p w14:paraId="58B6DA29" w14:textId="77777777" w:rsidR="00456F9C" w:rsidRDefault="00456F9C" w:rsidP="009667FA">
      <w:pPr>
        <w:autoSpaceDN w:val="0"/>
        <w:adjustRightInd w:val="0"/>
        <w:ind w:firstLine="709"/>
        <w:jc w:val="both"/>
      </w:pPr>
      <w:r>
        <w:t xml:space="preserve">Предварительными этапами реализации мероприятий является мониторинг </w:t>
      </w:r>
      <w:r w:rsidR="00B22BCF">
        <w:t>документов территориального планирования и градостроительного зонирования,</w:t>
      </w:r>
      <w:r>
        <w:t xml:space="preserve"> сбор и обработка исходных данных. Это позволит сопоставить сведения, содержащиеся в градостроительной документации, территориальным реалиям, а также анализировать развитие территории и определить ее соответствие градостроительной документации, </w:t>
      </w:r>
      <w:r>
        <w:lastRenderedPageBreak/>
        <w:t xml:space="preserve">выявить основания для внесения изменений в документы территориального планирования, градостроительного зонирования. </w:t>
      </w:r>
    </w:p>
    <w:p w14:paraId="79DC3813" w14:textId="77777777" w:rsidR="000D10E3" w:rsidRPr="009667FA" w:rsidRDefault="000D10E3" w:rsidP="009667FA">
      <w:pPr>
        <w:autoSpaceDN w:val="0"/>
        <w:adjustRightInd w:val="0"/>
        <w:ind w:firstLine="709"/>
        <w:jc w:val="both"/>
      </w:pPr>
      <w:r>
        <w:t xml:space="preserve">Перечень основных мероприятий Программы, ожидаемый конечный результат реализации основных мероприятий и целевые показатели Программы, на достижение которых оказывается влияние, приведены в приложении 3 к Программе. </w:t>
      </w:r>
    </w:p>
    <w:p w14:paraId="1060214C" w14:textId="77777777" w:rsidR="00F5498D" w:rsidRDefault="00F5498D" w:rsidP="00456F9C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14:paraId="52EA25C4" w14:textId="77777777" w:rsidR="00F5498D" w:rsidRPr="00562767" w:rsidRDefault="00E95524" w:rsidP="00E95524">
      <w:pPr>
        <w:ind w:firstLine="567"/>
        <w:jc w:val="center"/>
        <w:rPr>
          <w:b/>
        </w:rPr>
      </w:pPr>
      <w:r w:rsidRPr="00562767">
        <w:rPr>
          <w:b/>
        </w:rPr>
        <w:t>Глава 8</w:t>
      </w:r>
      <w:r w:rsidR="00F5498D" w:rsidRPr="00562767">
        <w:rPr>
          <w:b/>
        </w:rPr>
        <w:t>. ОЖИДАЕМЫЕ КОНЕЧНЫЕ РЕЗУЛЬТАТЫ РЕАЛИЗАЦИИ  ПРОГРАММЫ</w:t>
      </w:r>
    </w:p>
    <w:p w14:paraId="7BB7C324" w14:textId="77777777" w:rsidR="00F5498D" w:rsidRPr="00562767" w:rsidRDefault="00F5498D" w:rsidP="00F5498D">
      <w:pPr>
        <w:pStyle w:val="ad"/>
        <w:tabs>
          <w:tab w:val="left" w:pos="0"/>
        </w:tabs>
        <w:ind w:left="0" w:firstLine="709"/>
        <w:jc w:val="center"/>
        <w:rPr>
          <w:rFonts w:ascii="Times New Roman" w:hAnsi="Times New Roman" w:cs="Times New Roman"/>
        </w:rPr>
      </w:pPr>
    </w:p>
    <w:p w14:paraId="53C62E58" w14:textId="77777777" w:rsidR="009411ED" w:rsidRPr="00562767" w:rsidRDefault="008E3755" w:rsidP="009411ED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562767">
        <w:rPr>
          <w:rFonts w:ascii="Times New Roman" w:hAnsi="Times New Roman" w:cs="Times New Roman"/>
        </w:rPr>
        <w:t>Целью муниципальной Программы является  развитие территорий муниципального образования «Тайшетский район» на основе территориального планирования и градостроительного зонирования. Данная цель достигается за счет выполнения мероприятий предусмотренных в программе, в результате  чего планируется получение следующих социально-экономических эффектов:</w:t>
      </w:r>
    </w:p>
    <w:p w14:paraId="74ECBFF4" w14:textId="77777777" w:rsidR="009411ED" w:rsidRPr="00562767" w:rsidRDefault="009411ED" w:rsidP="009411ED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562767">
        <w:rPr>
          <w:rFonts w:ascii="Times New Roman" w:hAnsi="Times New Roman" w:cs="Times New Roman"/>
        </w:rPr>
        <w:t xml:space="preserve"> - упрощении процедуры выбора места планируемого размещения объекта капитального строительства и получение разрешительной документации потенциальными застройщиками;</w:t>
      </w:r>
    </w:p>
    <w:p w14:paraId="398CF99D" w14:textId="77777777" w:rsidR="009411ED" w:rsidRPr="00562767" w:rsidRDefault="009411ED" w:rsidP="00F6541C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562767">
        <w:rPr>
          <w:rFonts w:ascii="Times New Roman" w:hAnsi="Times New Roman" w:cs="Times New Roman"/>
        </w:rPr>
        <w:t xml:space="preserve">- </w:t>
      </w:r>
      <w:r w:rsidR="00F6541C" w:rsidRPr="00562767">
        <w:rPr>
          <w:rFonts w:ascii="Times New Roman" w:hAnsi="Times New Roman" w:cs="Times New Roman"/>
        </w:rPr>
        <w:t xml:space="preserve">   </w:t>
      </w:r>
      <w:r w:rsidRPr="00562767">
        <w:rPr>
          <w:rFonts w:ascii="Times New Roman" w:hAnsi="Times New Roman" w:cs="Times New Roman"/>
        </w:rPr>
        <w:t>определение территорий перспективного развития в целях жилищного освоения;</w:t>
      </w:r>
    </w:p>
    <w:p w14:paraId="7050CD2E" w14:textId="77777777" w:rsidR="009411ED" w:rsidRPr="00562767" w:rsidRDefault="009411ED" w:rsidP="009411ED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562767">
        <w:rPr>
          <w:rFonts w:ascii="Times New Roman" w:hAnsi="Times New Roman" w:cs="Times New Roman"/>
        </w:rPr>
        <w:t>- определение мест размещения объектов социальной направленности, строительство которых полностью или частично будет осуществляться за счет средств бюджета (федерального, регионального или муниципального);</w:t>
      </w:r>
    </w:p>
    <w:p w14:paraId="66DC530C" w14:textId="77777777" w:rsidR="009411ED" w:rsidRPr="00562767" w:rsidRDefault="009411ED" w:rsidP="009411ED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562767">
        <w:rPr>
          <w:rFonts w:ascii="Times New Roman" w:hAnsi="Times New Roman" w:cs="Times New Roman"/>
        </w:rPr>
        <w:t>- актуализации банка данных земельных участков для предоставления потенциальным инвесторам и пополнении бюджета за счет продажи права на заключение договора аренды земельного участка из земель, находящихся в государственной или муниципальной собственности;</w:t>
      </w:r>
    </w:p>
    <w:p w14:paraId="2D6ADE95" w14:textId="77777777" w:rsidR="009411ED" w:rsidRPr="00562767" w:rsidRDefault="009411ED" w:rsidP="009411ED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562767">
        <w:rPr>
          <w:rFonts w:ascii="Times New Roman" w:hAnsi="Times New Roman" w:cs="Times New Roman"/>
        </w:rPr>
        <w:t>- актуализации банка данных согласований и утверждений градостроительной документации;</w:t>
      </w:r>
    </w:p>
    <w:p w14:paraId="77E9D131" w14:textId="77777777" w:rsidR="00982FB5" w:rsidRPr="00562767" w:rsidRDefault="009411ED" w:rsidP="00982FB5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562767">
        <w:rPr>
          <w:rFonts w:ascii="Times New Roman" w:hAnsi="Times New Roman" w:cs="Times New Roman"/>
        </w:rPr>
        <w:t>- уве</w:t>
      </w:r>
      <w:r w:rsidR="00F6541C" w:rsidRPr="00562767">
        <w:rPr>
          <w:rFonts w:ascii="Times New Roman" w:hAnsi="Times New Roman" w:cs="Times New Roman"/>
        </w:rPr>
        <w:t>личение</w:t>
      </w:r>
      <w:r w:rsidRPr="00562767">
        <w:rPr>
          <w:rFonts w:ascii="Times New Roman" w:hAnsi="Times New Roman" w:cs="Times New Roman"/>
        </w:rPr>
        <w:t xml:space="preserve"> количества сведений, предоставляемых по запросам заинтересованных лиц на основании данных информационной системы обеспечения градостроительной деятельности.</w:t>
      </w:r>
    </w:p>
    <w:p w14:paraId="600B478D" w14:textId="77777777" w:rsidR="009411ED" w:rsidRPr="00562767" w:rsidRDefault="00982FB5" w:rsidP="00982FB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</w:pPr>
      <w:r w:rsidRPr="00562767">
        <w:t xml:space="preserve">            </w:t>
      </w:r>
      <w:r w:rsidR="009411ED" w:rsidRPr="00562767">
        <w:t>Эффективность программы будет выражена в достижении следующих результатов:</w:t>
      </w:r>
    </w:p>
    <w:p w14:paraId="2BC4C4B7" w14:textId="77777777" w:rsidR="008E3755" w:rsidRPr="00562767" w:rsidRDefault="009411ED" w:rsidP="009411ED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562767">
        <w:t xml:space="preserve">            1.</w:t>
      </w:r>
      <w:r w:rsidR="008E3755" w:rsidRPr="00562767">
        <w:t>Наличие актуальных документов территориального планирования соответствующим документам территориального планирования Российской Федерации и субъекта Российс</w:t>
      </w:r>
      <w:r w:rsidR="008A4AB0" w:rsidRPr="00562767">
        <w:t xml:space="preserve">кой Федерации </w:t>
      </w:r>
      <w:r w:rsidR="005235E2" w:rsidRPr="00562767">
        <w:t>ежегодно</w:t>
      </w:r>
      <w:r w:rsidR="008A4AB0" w:rsidRPr="00562767">
        <w:t xml:space="preserve"> </w:t>
      </w:r>
      <w:r w:rsidR="008E3755" w:rsidRPr="00562767">
        <w:t>100%.</w:t>
      </w:r>
    </w:p>
    <w:p w14:paraId="36BB67D0" w14:textId="77777777" w:rsidR="00414440" w:rsidRPr="00562767" w:rsidRDefault="00414440" w:rsidP="00414440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562767">
        <w:t xml:space="preserve">           2.Наличие актуальных документов градостроительного зонирования, соответствующим документам территориального планирования Российской Федерации и субъекта Российской Федерации </w:t>
      </w:r>
      <w:r w:rsidR="005235E2" w:rsidRPr="00562767">
        <w:t>ежегодно</w:t>
      </w:r>
      <w:r w:rsidR="008A4AB0" w:rsidRPr="00562767">
        <w:t xml:space="preserve"> 100%</w:t>
      </w:r>
    </w:p>
    <w:p w14:paraId="4E8A6D67" w14:textId="77777777" w:rsidR="00FC5501" w:rsidRPr="00562767" w:rsidRDefault="00FC5501" w:rsidP="00FC5501">
      <w:pPr>
        <w:pStyle w:val="ad"/>
        <w:widowControl w:val="0"/>
        <w:autoSpaceDE w:val="0"/>
        <w:autoSpaceDN w:val="0"/>
        <w:adjustRightInd w:val="0"/>
        <w:spacing w:line="240" w:lineRule="atLeast"/>
        <w:ind w:left="0" w:hanging="360"/>
        <w:jc w:val="both"/>
        <w:rPr>
          <w:rFonts w:ascii="Times New Roman" w:hAnsi="Times New Roman" w:cs="Times New Roman"/>
        </w:rPr>
      </w:pPr>
      <w:r w:rsidRPr="00562767">
        <w:rPr>
          <w:rFonts w:ascii="Times New Roman" w:hAnsi="Times New Roman" w:cs="Times New Roman"/>
        </w:rPr>
        <w:t xml:space="preserve">                 3.Доля исполнения  обращений граждан и юридических лиц о</w:t>
      </w:r>
      <w:r w:rsidRPr="00562767">
        <w:rPr>
          <w:rFonts w:ascii="Times New Roman" w:hAnsi="Times New Roman" w:cs="Times New Roman"/>
          <w:color w:val="000000"/>
        </w:rPr>
        <w:t xml:space="preserve"> соответствии градостроительным  регламентам проектной документации завершенных  строительством объектов и их послед</w:t>
      </w:r>
      <w:r w:rsidR="005235E2" w:rsidRPr="00562767">
        <w:rPr>
          <w:rFonts w:ascii="Times New Roman" w:hAnsi="Times New Roman" w:cs="Times New Roman"/>
          <w:color w:val="000000"/>
        </w:rPr>
        <w:t>ующего использования ежегодно</w:t>
      </w:r>
      <w:r w:rsidRPr="00562767">
        <w:rPr>
          <w:rFonts w:ascii="Times New Roman" w:hAnsi="Times New Roman" w:cs="Times New Roman"/>
          <w:color w:val="000000"/>
        </w:rPr>
        <w:t>100%.</w:t>
      </w:r>
    </w:p>
    <w:p w14:paraId="2F93F644" w14:textId="77777777" w:rsidR="008E3755" w:rsidRPr="00562767" w:rsidRDefault="00FC5501" w:rsidP="009411ED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562767">
        <w:t xml:space="preserve">          4</w:t>
      </w:r>
      <w:r w:rsidR="009411ED" w:rsidRPr="00562767">
        <w:t>.</w:t>
      </w:r>
      <w:r w:rsidR="00FE3E21">
        <w:t>Сохранение</w:t>
      </w:r>
      <w:r w:rsidR="004918ED" w:rsidRPr="00562767">
        <w:t xml:space="preserve"> </w:t>
      </w:r>
      <w:r w:rsidR="008E3755" w:rsidRPr="00562767">
        <w:t xml:space="preserve">доли населенных пунктов </w:t>
      </w:r>
      <w:r w:rsidR="00A048CC" w:rsidRPr="00562767">
        <w:t>о границах, которые</w:t>
      </w:r>
      <w:r w:rsidR="008E3755" w:rsidRPr="00562767">
        <w:t xml:space="preserve"> внесены в Единый государственный реестр недвижимости (ЕГРН), в общем количестве населенных пунктов, чьи полномочия в сфере градостроительной деятельности в соответствии с законом закреплены за муниципальным образованием</w:t>
      </w:r>
      <w:r w:rsidR="00B408E3" w:rsidRPr="00562767">
        <w:t xml:space="preserve"> «Тайшетский район» </w:t>
      </w:r>
      <w:r w:rsidR="005235E2" w:rsidRPr="00562767">
        <w:t>ежегодно</w:t>
      </w:r>
      <w:r w:rsidR="008A4AB0" w:rsidRPr="00562767">
        <w:t xml:space="preserve"> </w:t>
      </w:r>
      <w:r w:rsidR="00264C7B" w:rsidRPr="00562767">
        <w:t xml:space="preserve">100 </w:t>
      </w:r>
      <w:r w:rsidR="008E3755" w:rsidRPr="00562767">
        <w:t>%</w:t>
      </w:r>
      <w:r w:rsidR="008A4AB0" w:rsidRPr="00562767">
        <w:t>.</w:t>
      </w:r>
    </w:p>
    <w:p w14:paraId="5A5B4D1E" w14:textId="77777777" w:rsidR="008E3755" w:rsidRPr="00562767" w:rsidRDefault="00414440" w:rsidP="009411ED">
      <w:pPr>
        <w:jc w:val="both"/>
      </w:pPr>
      <w:r w:rsidRPr="00562767">
        <w:t xml:space="preserve">            </w:t>
      </w:r>
      <w:r w:rsidR="00FC5501" w:rsidRPr="00562767">
        <w:t>5</w:t>
      </w:r>
      <w:r w:rsidR="009411ED" w:rsidRPr="00562767">
        <w:t>.</w:t>
      </w:r>
      <w:r w:rsidR="00FE3E21">
        <w:t>Сохранение</w:t>
      </w:r>
      <w:r w:rsidR="004918ED" w:rsidRPr="00562767">
        <w:t xml:space="preserve"> </w:t>
      </w:r>
      <w:r w:rsidR="008E3755" w:rsidRPr="00562767">
        <w:t xml:space="preserve"> доли территориальных зон сведения  о границах, которых внесены в Единый государственный реестр недвижимости (ЕГРН), в общем количестве территориальных зон, установленных правилами землепользования и застройки</w:t>
      </w:r>
      <w:r w:rsidR="00B408E3" w:rsidRPr="00562767">
        <w:t>,</w:t>
      </w:r>
      <w:r w:rsidR="008E3755" w:rsidRPr="00562767">
        <w:t xml:space="preserve"> чьи полномочия в сфере градостроительной деятельности в соответствии с законом закреплены за муниципальным образованием «Тайшетс</w:t>
      </w:r>
      <w:r w:rsidR="00264C7B" w:rsidRPr="00562767">
        <w:t xml:space="preserve">кий район» </w:t>
      </w:r>
      <w:r w:rsidR="005235E2" w:rsidRPr="00562767">
        <w:t>ежегодно</w:t>
      </w:r>
      <w:r w:rsidR="00264C7B" w:rsidRPr="00562767">
        <w:t xml:space="preserve">100% </w:t>
      </w:r>
      <w:r w:rsidR="008E3755" w:rsidRPr="00562767">
        <w:t>.</w:t>
      </w:r>
    </w:p>
    <w:p w14:paraId="7BAA5D7F" w14:textId="77777777" w:rsidR="00C557D5" w:rsidRPr="00562767" w:rsidRDefault="00FC5501" w:rsidP="00C557D5">
      <w:pPr>
        <w:spacing w:line="240" w:lineRule="atLeast"/>
        <w:ind w:left="180"/>
        <w:jc w:val="both"/>
        <w:textAlignment w:val="baseline"/>
        <w:rPr>
          <w:rFonts w:ascii="inherit" w:hAnsi="inherit"/>
          <w:color w:val="000000" w:themeColor="text1"/>
        </w:rPr>
      </w:pPr>
      <w:r w:rsidRPr="00562767">
        <w:t xml:space="preserve">         6</w:t>
      </w:r>
      <w:r w:rsidR="00C557D5" w:rsidRPr="00562767">
        <w:t>.</w:t>
      </w:r>
      <w:r w:rsidR="00C557D5" w:rsidRPr="00562767">
        <w:rPr>
          <w:rFonts w:ascii="inherit" w:hAnsi="inherit"/>
          <w:color w:val="000000" w:themeColor="text1"/>
        </w:rPr>
        <w:t>Увеличение доли  градостроительной документации (архивных документов), переведенных в электронный вид к концу 2025 года до 100%.</w:t>
      </w:r>
    </w:p>
    <w:p w14:paraId="51D1DD07" w14:textId="77777777" w:rsidR="00C557D5" w:rsidRDefault="00FC5501" w:rsidP="00C557D5">
      <w:pPr>
        <w:pStyle w:val="ad"/>
        <w:spacing w:line="240" w:lineRule="atLeast"/>
        <w:ind w:left="34"/>
        <w:jc w:val="both"/>
        <w:textAlignment w:val="baseline"/>
        <w:rPr>
          <w:rFonts w:ascii="Times New Roman" w:hAnsi="Times New Roman" w:cs="Times New Roman"/>
        </w:rPr>
      </w:pPr>
      <w:r w:rsidRPr="00562767">
        <w:rPr>
          <w:rFonts w:ascii="Times New Roman" w:hAnsi="Times New Roman" w:cs="Times New Roman"/>
        </w:rPr>
        <w:t xml:space="preserve">         </w:t>
      </w:r>
      <w:r w:rsidRPr="00AB1751">
        <w:rPr>
          <w:rFonts w:ascii="Times New Roman" w:hAnsi="Times New Roman" w:cs="Times New Roman"/>
        </w:rPr>
        <w:t>7</w:t>
      </w:r>
      <w:r w:rsidR="006C51A9" w:rsidRPr="00AB1751">
        <w:rPr>
          <w:rFonts w:ascii="Times New Roman" w:hAnsi="Times New Roman" w:cs="Times New Roman"/>
        </w:rPr>
        <w:t>.Наличие</w:t>
      </w:r>
      <w:r w:rsidR="006C51A9">
        <w:rPr>
          <w:rFonts w:ascii="Times New Roman" w:hAnsi="Times New Roman" w:cs="Times New Roman"/>
        </w:rPr>
        <w:t xml:space="preserve"> </w:t>
      </w:r>
      <w:r w:rsidR="00C557D5" w:rsidRPr="00562767">
        <w:rPr>
          <w:rFonts w:ascii="Times New Roman" w:hAnsi="Times New Roman" w:cs="Times New Roman"/>
        </w:rPr>
        <w:t xml:space="preserve">административных регламентов  </w:t>
      </w:r>
      <w:r w:rsidR="00C557D5" w:rsidRPr="00562767">
        <w:rPr>
          <w:rFonts w:ascii="Times New Roman" w:hAnsi="Times New Roman" w:cs="Times New Roman"/>
          <w:color w:val="000000" w:themeColor="text1"/>
        </w:rPr>
        <w:t>ведения градостроительной деятельности</w:t>
      </w:r>
      <w:r w:rsidR="0076682C" w:rsidRPr="00562767">
        <w:rPr>
          <w:rFonts w:ascii="Times New Roman" w:hAnsi="Times New Roman" w:cs="Times New Roman"/>
        </w:rPr>
        <w:t xml:space="preserve"> </w:t>
      </w:r>
      <w:r w:rsidR="00A57DF8">
        <w:rPr>
          <w:rFonts w:ascii="Times New Roman" w:hAnsi="Times New Roman" w:cs="Times New Roman"/>
        </w:rPr>
        <w:t xml:space="preserve">к </w:t>
      </w:r>
      <w:r w:rsidR="0076682C" w:rsidRPr="00562767">
        <w:rPr>
          <w:rFonts w:ascii="Times New Roman" w:hAnsi="Times New Roman" w:cs="Times New Roman"/>
        </w:rPr>
        <w:t>концу 2025</w:t>
      </w:r>
      <w:r w:rsidR="00B408E3" w:rsidRPr="00562767">
        <w:rPr>
          <w:rFonts w:ascii="Times New Roman" w:hAnsi="Times New Roman" w:cs="Times New Roman"/>
        </w:rPr>
        <w:t xml:space="preserve"> года</w:t>
      </w:r>
      <w:r w:rsidR="00C557D5" w:rsidRPr="00562767">
        <w:rPr>
          <w:rFonts w:ascii="Times New Roman" w:hAnsi="Times New Roman" w:cs="Times New Roman"/>
        </w:rPr>
        <w:t>-100%.</w:t>
      </w:r>
    </w:p>
    <w:p w14:paraId="7B19342D" w14:textId="77777777" w:rsidR="003E1A17" w:rsidRDefault="003E1A17" w:rsidP="003E1A17">
      <w:pPr>
        <w:pStyle w:val="ad"/>
        <w:spacing w:line="240" w:lineRule="atLeast"/>
        <w:ind w:left="34" w:firstLine="67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E1A17">
        <w:rPr>
          <w:rFonts w:ascii="Times New Roman" w:hAnsi="Times New Roman" w:cs="Times New Roman"/>
          <w:color w:val="000000"/>
        </w:rPr>
        <w:lastRenderedPageBreak/>
        <w:t xml:space="preserve">8. </w:t>
      </w:r>
      <w:r w:rsidRPr="003E1A17">
        <w:rPr>
          <w:rFonts w:ascii="Times New Roman" w:hAnsi="Times New Roman" w:cs="Times New Roman"/>
        </w:rPr>
        <w:t xml:space="preserve">Охват населенных пунктов, по которым подготовлены </w:t>
      </w:r>
      <w:r w:rsidRPr="003E1A17">
        <w:rPr>
          <w:rFonts w:ascii="Times New Roman" w:eastAsiaTheme="minorHAnsi" w:hAnsi="Times New Roman" w:cs="Times New Roman"/>
          <w:bCs/>
          <w:lang w:eastAsia="en-US"/>
        </w:rPr>
        <w:t xml:space="preserve">картографические материалы (цифровые </w:t>
      </w:r>
      <w:proofErr w:type="spellStart"/>
      <w:r w:rsidRPr="003E1A17">
        <w:rPr>
          <w:rFonts w:ascii="Times New Roman" w:eastAsiaTheme="minorHAnsi" w:hAnsi="Times New Roman" w:cs="Times New Roman"/>
          <w:bCs/>
          <w:lang w:eastAsia="en-US"/>
        </w:rPr>
        <w:t>ортофотопланы</w:t>
      </w:r>
      <w:proofErr w:type="spellEnd"/>
      <w:r w:rsidRPr="003E1A17">
        <w:rPr>
          <w:rFonts w:ascii="Times New Roman" w:eastAsiaTheme="minorHAnsi" w:hAnsi="Times New Roman" w:cs="Times New Roman"/>
          <w:bCs/>
          <w:lang w:eastAsia="en-US"/>
        </w:rPr>
        <w:t>) к концу 2024 года 100%</w:t>
      </w:r>
      <w:r w:rsidRPr="003E1A17">
        <w:rPr>
          <w:rFonts w:ascii="Times New Roman" w:hAnsi="Times New Roman" w:cs="Times New Roman"/>
          <w:color w:val="000000"/>
        </w:rPr>
        <w:t>.</w:t>
      </w:r>
    </w:p>
    <w:p w14:paraId="10F38C00" w14:textId="7FE4E2D9" w:rsidR="003E1A17" w:rsidRDefault="003E1A17" w:rsidP="003E1A17">
      <w:pPr>
        <w:spacing w:line="240" w:lineRule="atLeast"/>
        <w:ind w:firstLine="567"/>
        <w:jc w:val="both"/>
        <w:rPr>
          <w:szCs w:val="24"/>
          <w:shd w:val="clear" w:color="auto" w:fill="FFFFFF"/>
        </w:rPr>
      </w:pPr>
      <w:r>
        <w:rPr>
          <w:i/>
          <w:color w:val="FF0000"/>
          <w:sz w:val="22"/>
          <w:highlight w:val="green"/>
        </w:rPr>
        <w:t xml:space="preserve">   ( в редакции  постановления </w:t>
      </w:r>
      <w:r w:rsidR="00905E59">
        <w:rPr>
          <w:i/>
          <w:color w:val="FF0000"/>
          <w:sz w:val="22"/>
          <w:highlight w:val="green"/>
        </w:rPr>
        <w:t>от 27.11.2023 г. № 1102</w:t>
      </w:r>
      <w:r>
        <w:rPr>
          <w:i/>
          <w:color w:val="FF0000"/>
          <w:sz w:val="22"/>
          <w:highlight w:val="green"/>
        </w:rPr>
        <w:t>)</w:t>
      </w:r>
    </w:p>
    <w:p w14:paraId="6A4E93F8" w14:textId="77777777" w:rsidR="00792E47" w:rsidRPr="00FA50C6" w:rsidRDefault="00FA50C6" w:rsidP="00FA50C6">
      <w:pPr>
        <w:jc w:val="both"/>
      </w:pPr>
      <w:r>
        <w:t xml:space="preserve">          </w:t>
      </w:r>
      <w:r w:rsidR="008E3755">
        <w:t xml:space="preserve">  </w:t>
      </w:r>
      <w:r w:rsidR="00EC6E9E">
        <w:t xml:space="preserve">Документы территориального планирования и градостроительного зонирования позволят обеспечить обоснованность размещения объектов капитального строительства различного назначения, прозрачность использования земельных участков, экологическую безопасность при выборе допустимых направлений использования соответствующих территорий и являются неотъемлемой частью планирования социально-экономического </w:t>
      </w:r>
      <w:r w:rsidR="00792E47">
        <w:t>развития и инвестиционной деятельности.</w:t>
      </w:r>
    </w:p>
    <w:p w14:paraId="638F853B" w14:textId="77777777" w:rsidR="00EC6E9E" w:rsidRDefault="00505137" w:rsidP="008E5FCC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3F7171B" w14:textId="77777777" w:rsidR="00EB327F" w:rsidRDefault="00EF5376" w:rsidP="00A70CFF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3652">
        <w:rPr>
          <w:rFonts w:ascii="Times New Roman" w:hAnsi="Times New Roman" w:cs="Times New Roman"/>
        </w:rPr>
        <w:t xml:space="preserve"> </w:t>
      </w:r>
    </w:p>
    <w:p w14:paraId="093E2527" w14:textId="77777777" w:rsidR="00455B7E" w:rsidRDefault="00455B7E" w:rsidP="00455B7E">
      <w:pPr>
        <w:ind w:firstLine="142"/>
        <w:rPr>
          <w:szCs w:val="24"/>
        </w:rPr>
      </w:pPr>
      <w:r>
        <w:rPr>
          <w:kern w:val="22"/>
          <w:szCs w:val="24"/>
        </w:rPr>
        <w:t xml:space="preserve">Председатель </w:t>
      </w:r>
      <w:r>
        <w:rPr>
          <w:szCs w:val="24"/>
        </w:rPr>
        <w:t>Комитета по управлению муниципальным</w:t>
      </w:r>
    </w:p>
    <w:p w14:paraId="30240171" w14:textId="77777777" w:rsidR="00455B7E" w:rsidRDefault="00455B7E" w:rsidP="00455B7E">
      <w:pPr>
        <w:ind w:firstLine="142"/>
        <w:rPr>
          <w:szCs w:val="24"/>
        </w:rPr>
      </w:pPr>
      <w:r>
        <w:rPr>
          <w:szCs w:val="24"/>
        </w:rPr>
        <w:t xml:space="preserve">имуществом, строительству, архитектуре и </w:t>
      </w:r>
    </w:p>
    <w:p w14:paraId="70580F55" w14:textId="77777777" w:rsidR="00455B7E" w:rsidRDefault="00455B7E" w:rsidP="00455B7E">
      <w:pPr>
        <w:ind w:firstLine="142"/>
        <w:rPr>
          <w:szCs w:val="24"/>
        </w:rPr>
      </w:pPr>
      <w:r>
        <w:rPr>
          <w:szCs w:val="24"/>
        </w:rPr>
        <w:t>жилищно-коммунальному хозяйству администрации</w:t>
      </w:r>
    </w:p>
    <w:p w14:paraId="7D51346C" w14:textId="77777777" w:rsidR="00455B7E" w:rsidRDefault="00455B7E" w:rsidP="00455B7E">
      <w:pPr>
        <w:ind w:firstLine="142"/>
        <w:rPr>
          <w:szCs w:val="24"/>
        </w:rPr>
      </w:pPr>
      <w:r>
        <w:rPr>
          <w:szCs w:val="24"/>
        </w:rPr>
        <w:t>Тайшетского  района                                                                                           Р.К. Евстратов</w:t>
      </w:r>
    </w:p>
    <w:p w14:paraId="2F551FE0" w14:textId="77777777" w:rsidR="00065726" w:rsidRPr="00065726" w:rsidRDefault="00065726" w:rsidP="00065726">
      <w:pPr>
        <w:tabs>
          <w:tab w:val="left" w:pos="0"/>
        </w:tabs>
        <w:jc w:val="both"/>
        <w:rPr>
          <w:szCs w:val="24"/>
          <w:lang w:eastAsia="ar-SA"/>
        </w:rPr>
      </w:pPr>
    </w:p>
    <w:p w14:paraId="6FB4ABF7" w14:textId="77777777" w:rsidR="00781D7E" w:rsidRDefault="00781D7E" w:rsidP="001C6CEA">
      <w:pPr>
        <w:tabs>
          <w:tab w:val="left" w:pos="0"/>
        </w:tabs>
        <w:jc w:val="both"/>
        <w:rPr>
          <w:szCs w:val="24"/>
          <w:lang w:eastAsia="ar-SA"/>
        </w:rPr>
      </w:pPr>
    </w:p>
    <w:p w14:paraId="01360989" w14:textId="77777777" w:rsidR="00781D7E" w:rsidRDefault="00781D7E" w:rsidP="001C6CEA">
      <w:pPr>
        <w:tabs>
          <w:tab w:val="left" w:pos="0"/>
        </w:tabs>
        <w:jc w:val="both"/>
        <w:rPr>
          <w:szCs w:val="24"/>
          <w:lang w:eastAsia="ar-SA"/>
        </w:rPr>
      </w:pPr>
    </w:p>
    <w:p w14:paraId="11188857" w14:textId="77777777" w:rsidR="00040ECE" w:rsidRDefault="00040ECE" w:rsidP="002F0DBF">
      <w:pPr>
        <w:jc w:val="both"/>
        <w:sectPr w:rsidR="00040ECE" w:rsidSect="00362337">
          <w:footerReference w:type="default" r:id="rId10"/>
          <w:pgSz w:w="11906" w:h="16838"/>
          <w:pgMar w:top="567" w:right="851" w:bottom="1134" w:left="1701" w:header="709" w:footer="709" w:gutter="0"/>
          <w:pgNumType w:start="3"/>
          <w:cols w:space="708"/>
          <w:docGrid w:linePitch="360"/>
        </w:sectPr>
      </w:pPr>
    </w:p>
    <w:p w14:paraId="75333497" w14:textId="77777777" w:rsidR="00040ECE" w:rsidRPr="00FD6441" w:rsidRDefault="00040ECE" w:rsidP="00040ECE">
      <w:pPr>
        <w:widowControl w:val="0"/>
        <w:autoSpaceDE w:val="0"/>
        <w:autoSpaceDN w:val="0"/>
        <w:adjustRightInd w:val="0"/>
        <w:jc w:val="right"/>
        <w:outlineLvl w:val="2"/>
      </w:pPr>
      <w:r w:rsidRPr="00FD6441">
        <w:lastRenderedPageBreak/>
        <w:t xml:space="preserve">Приложение </w:t>
      </w:r>
      <w:r>
        <w:t>1</w:t>
      </w:r>
    </w:p>
    <w:p w14:paraId="48757908" w14:textId="77777777" w:rsidR="00040ECE" w:rsidRDefault="00040ECE" w:rsidP="00040ECE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F07BDE">
        <w:t>муниципальной програ</w:t>
      </w:r>
      <w:r w:rsidR="00BA509E">
        <w:t>мме муниципального образования «Тайшетский район»</w:t>
      </w:r>
    </w:p>
    <w:p w14:paraId="5DB106FD" w14:textId="77777777" w:rsidR="00F07BDE" w:rsidRPr="001537B2" w:rsidRDefault="00BA509E" w:rsidP="00040ECE">
      <w:pPr>
        <w:widowControl w:val="0"/>
        <w:autoSpaceDE w:val="0"/>
        <w:autoSpaceDN w:val="0"/>
        <w:adjustRightInd w:val="0"/>
        <w:jc w:val="right"/>
      </w:pPr>
      <w:r>
        <w:t>«</w:t>
      </w:r>
      <w:r w:rsidR="00F07BDE">
        <w:t>Градостроительная политика на терри</w:t>
      </w:r>
      <w:r w:rsidR="007851EA">
        <w:t>тории Тайшетского района</w:t>
      </w:r>
      <w:r>
        <w:t>»</w:t>
      </w:r>
      <w:r w:rsidR="007851EA">
        <w:t xml:space="preserve"> на 2020-2025</w:t>
      </w:r>
      <w:r w:rsidR="001537B2">
        <w:t xml:space="preserve"> годы</w:t>
      </w:r>
    </w:p>
    <w:p w14:paraId="6B660501" w14:textId="77777777" w:rsidR="00040ECE" w:rsidRPr="000D7A0E" w:rsidRDefault="00040ECE" w:rsidP="00040ECE">
      <w:pPr>
        <w:spacing w:line="276" w:lineRule="auto"/>
        <w:jc w:val="center"/>
        <w:rPr>
          <w:b/>
          <w:bCs/>
          <w:sz w:val="20"/>
        </w:rPr>
      </w:pPr>
    </w:p>
    <w:p w14:paraId="43DAE32F" w14:textId="77777777" w:rsidR="00040ECE" w:rsidRPr="00CA7CDA" w:rsidRDefault="00040ECE" w:rsidP="00040ECE">
      <w:pPr>
        <w:spacing w:line="276" w:lineRule="auto"/>
        <w:jc w:val="center"/>
        <w:rPr>
          <w:b/>
          <w:bCs/>
          <w:szCs w:val="24"/>
        </w:rPr>
      </w:pPr>
      <w:r w:rsidRPr="00CA7CDA">
        <w:rPr>
          <w:b/>
          <w:bCs/>
          <w:szCs w:val="24"/>
        </w:rPr>
        <w:t xml:space="preserve">СВЕДЕНИЯ О СОСТАВЕ И ЗНАЧЕНИЯХ ЦЕЛЕВЫХ ПОКАЗАТЕЛЕЙ </w:t>
      </w:r>
    </w:p>
    <w:p w14:paraId="3F4A6A99" w14:textId="77777777" w:rsidR="00040ECE" w:rsidRPr="006B13C3" w:rsidRDefault="00040ECE" w:rsidP="00040E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7CDA">
        <w:rPr>
          <w:b/>
          <w:szCs w:val="24"/>
        </w:rPr>
        <w:t>ПРОГРАММЫ</w:t>
      </w:r>
      <w:r>
        <w:rPr>
          <w:b/>
          <w:szCs w:val="24"/>
        </w:rPr>
        <w:t xml:space="preserve"> </w:t>
      </w:r>
      <w:r w:rsidR="00BA509E">
        <w:rPr>
          <w:b/>
        </w:rPr>
        <w:t>МУНИЦИПАЛЬНОГО ОБРАЗОВАНИЯ «ТАЙШЕТСКИЙ РАЙОН»</w:t>
      </w:r>
    </w:p>
    <w:p w14:paraId="24E85855" w14:textId="77777777" w:rsidR="00BB16AD" w:rsidRPr="00523B95" w:rsidRDefault="00BA509E" w:rsidP="00523B9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040ECE" w:rsidRPr="006B13C3">
        <w:rPr>
          <w:b/>
        </w:rPr>
        <w:t>ГРАДОСТРОИТЕЛЬНАЯ ПОЛИТИКА НА ТЕРРИ</w:t>
      </w:r>
      <w:r w:rsidR="005318A7">
        <w:rPr>
          <w:b/>
        </w:rPr>
        <w:t>ТОРИИ ТАЙШЕТСКОГО РАЙОНА</w:t>
      </w:r>
      <w:r>
        <w:t>»</w:t>
      </w:r>
      <w:r w:rsidR="005318A7">
        <w:rPr>
          <w:b/>
        </w:rPr>
        <w:t xml:space="preserve"> НА 2020-2025</w:t>
      </w:r>
      <w:r w:rsidR="00040ECE" w:rsidRPr="006B13C3">
        <w:rPr>
          <w:b/>
        </w:rPr>
        <w:t xml:space="preserve"> ГОДЫ</w:t>
      </w:r>
    </w:p>
    <w:p w14:paraId="00918C2D" w14:textId="77777777" w:rsidR="00040ECE" w:rsidRPr="002325FE" w:rsidRDefault="00040ECE" w:rsidP="00040EC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3468" w:type="dxa"/>
        <w:jc w:val="right"/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993"/>
        <w:gridCol w:w="1275"/>
        <w:gridCol w:w="2051"/>
        <w:gridCol w:w="1351"/>
        <w:gridCol w:w="993"/>
        <w:gridCol w:w="850"/>
        <w:gridCol w:w="992"/>
        <w:gridCol w:w="993"/>
        <w:gridCol w:w="993"/>
      </w:tblGrid>
      <w:tr w:rsidR="007851EA" w:rsidRPr="00FD6441" w14:paraId="6371E1FC" w14:textId="77777777" w:rsidTr="00B307BD">
        <w:trPr>
          <w:trHeight w:val="300"/>
          <w:tblHeader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ABB3EE9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2C696310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20A29C3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Ед. изм.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10C96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Значения целевых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C9BCD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</w:p>
        </w:tc>
      </w:tr>
      <w:tr w:rsidR="007851EA" w:rsidRPr="00FD6441" w14:paraId="7F3DD190" w14:textId="77777777" w:rsidTr="00CE26E6">
        <w:trPr>
          <w:trHeight w:val="300"/>
          <w:tblHeader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76A93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3DB5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BF3FD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C0355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отчетный год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8A63A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текущий год (оценка)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DCA74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C6D47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90BEA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B0905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5C5C8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14FA5" w14:textId="77777777" w:rsidR="007851EA" w:rsidRDefault="007851EA" w:rsidP="00B307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  <w:p w14:paraId="07591315" w14:textId="77777777" w:rsidR="007851EA" w:rsidRDefault="007851EA" w:rsidP="00B307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 w:rsidR="007851EA" w:rsidRPr="00FD6441" w14:paraId="3A4F2509" w14:textId="77777777" w:rsidTr="00CE26E6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D7658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1CE09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9EE5C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A2284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AF113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F5EE9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8F7F8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DD171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8A88E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71484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B105A" w14:textId="77777777" w:rsidR="007851EA" w:rsidRPr="00FD6441" w:rsidRDefault="007851EA" w:rsidP="00B307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7851EA" w:rsidRPr="00562767" w14:paraId="52640FBD" w14:textId="77777777" w:rsidTr="00CE26E6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CAA08" w14:textId="77777777" w:rsidR="007851EA" w:rsidRPr="00562767" w:rsidRDefault="007851EA" w:rsidP="00B307BD">
            <w:pPr>
              <w:pStyle w:val="ConsPlusCell"/>
              <w:jc w:val="center"/>
            </w:pPr>
            <w:r w:rsidRPr="00562767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3ADA0" w14:textId="77777777" w:rsidR="007851EA" w:rsidRDefault="00DF7619" w:rsidP="00657ACC">
            <w:pPr>
              <w:pStyle w:val="ConsPlusCell"/>
            </w:pPr>
            <w:r w:rsidRPr="00562767">
              <w:t xml:space="preserve">Удельный вес </w:t>
            </w:r>
            <w:r w:rsidR="00174F81" w:rsidRPr="00562767">
              <w:t>актуальных документов территориального планирования, соответствующим документам территориального планирования Российской Федерации и субъекта Российской Федерации</w:t>
            </w:r>
          </w:p>
          <w:p w14:paraId="3CC8C039" w14:textId="77777777" w:rsidR="00CC7C87" w:rsidRPr="00BB16AD" w:rsidRDefault="000B350E" w:rsidP="00903998">
            <w:pPr>
              <w:rPr>
                <w:i/>
                <w:sz w:val="22"/>
              </w:rPr>
            </w:pPr>
            <w:r w:rsidRPr="000B350E">
              <w:rPr>
                <w:i/>
                <w:color w:val="FF0000"/>
                <w:sz w:val="22"/>
                <w:highlight w:val="green"/>
              </w:rPr>
              <w:t xml:space="preserve">( в редакции  постановлений </w:t>
            </w:r>
            <w:r>
              <w:rPr>
                <w:i/>
                <w:color w:val="FF0000"/>
                <w:sz w:val="22"/>
                <w:highlight w:val="green"/>
              </w:rPr>
              <w:t xml:space="preserve">от 29 ноября </w:t>
            </w:r>
            <w:r w:rsidRPr="000B350E">
              <w:rPr>
                <w:i/>
                <w:color w:val="FF0000"/>
                <w:sz w:val="22"/>
                <w:highlight w:val="green"/>
              </w:rPr>
              <w:t>2021 г. № 798</w:t>
            </w:r>
            <w:r w:rsidR="004A1ED4">
              <w:rPr>
                <w:i/>
                <w:color w:val="FF0000"/>
                <w:sz w:val="22"/>
                <w:highlight w:val="green"/>
              </w:rPr>
              <w:t>, от 27</w:t>
            </w:r>
            <w:r w:rsidR="00903998">
              <w:rPr>
                <w:i/>
                <w:color w:val="FF0000"/>
                <w:sz w:val="22"/>
                <w:highlight w:val="green"/>
              </w:rPr>
              <w:t xml:space="preserve"> мая </w:t>
            </w:r>
            <w:r w:rsidR="004A1ED4">
              <w:rPr>
                <w:i/>
                <w:color w:val="FF0000"/>
                <w:sz w:val="22"/>
                <w:highlight w:val="green"/>
              </w:rPr>
              <w:t>.2022 г. № 417</w:t>
            </w:r>
            <w:r w:rsidRPr="000B350E">
              <w:rPr>
                <w:i/>
                <w:color w:val="FF0000"/>
                <w:sz w:val="22"/>
                <w:highlight w:val="gree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3102A" w14:textId="77777777" w:rsidR="007851EA" w:rsidRPr="00562767" w:rsidRDefault="00DF7619" w:rsidP="00B307BD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003B5" w14:textId="77777777" w:rsidR="007851EA" w:rsidRPr="00562767" w:rsidRDefault="00995A8B" w:rsidP="00B307BD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B18AF" w14:textId="77777777" w:rsidR="007851EA" w:rsidRPr="00562767" w:rsidRDefault="00995A8B" w:rsidP="00B307BD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EDAEC" w14:textId="77777777" w:rsidR="007851EA" w:rsidRPr="00562767" w:rsidRDefault="00CC7C87" w:rsidP="00B307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="00DF7619" w:rsidRPr="00562767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17869" w14:textId="77777777" w:rsidR="007851EA" w:rsidRPr="00562767" w:rsidRDefault="0044407C" w:rsidP="00B307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73,9</w:t>
            </w:r>
            <w:r w:rsidR="00880709" w:rsidRPr="0056276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52477" w14:textId="77777777" w:rsidR="007851EA" w:rsidRPr="00562767" w:rsidRDefault="004A1ED4" w:rsidP="00B307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82,6</w:t>
            </w:r>
            <w:r w:rsidR="00880709" w:rsidRPr="00562767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4DEA5" w14:textId="77777777" w:rsidR="007851EA" w:rsidRPr="00562767" w:rsidRDefault="00880709" w:rsidP="00B307BD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E2BB3" w14:textId="77777777" w:rsidR="007851EA" w:rsidRPr="00562767" w:rsidRDefault="00880709" w:rsidP="00B307BD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17A5" w14:textId="77777777" w:rsidR="00270082" w:rsidRPr="00562767" w:rsidRDefault="00270082" w:rsidP="00B307BD">
            <w:pPr>
              <w:rPr>
                <w:szCs w:val="24"/>
              </w:rPr>
            </w:pPr>
          </w:p>
          <w:p w14:paraId="69BACF75" w14:textId="77777777" w:rsidR="00270082" w:rsidRPr="00562767" w:rsidRDefault="00270082" w:rsidP="00B307BD">
            <w:pPr>
              <w:rPr>
                <w:szCs w:val="24"/>
              </w:rPr>
            </w:pPr>
          </w:p>
          <w:p w14:paraId="3EB5B663" w14:textId="77777777" w:rsidR="00270082" w:rsidRPr="00562767" w:rsidRDefault="00880709" w:rsidP="00B307BD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  <w:p w14:paraId="5C22C99B" w14:textId="77777777" w:rsidR="00B307BD" w:rsidRPr="00562767" w:rsidRDefault="00B307BD" w:rsidP="00B307BD">
            <w:pPr>
              <w:rPr>
                <w:szCs w:val="24"/>
              </w:rPr>
            </w:pPr>
            <w:r w:rsidRPr="00562767">
              <w:rPr>
                <w:szCs w:val="24"/>
              </w:rPr>
              <w:t xml:space="preserve"> </w:t>
            </w:r>
          </w:p>
          <w:p w14:paraId="3D9D30C0" w14:textId="77777777" w:rsidR="0019209F" w:rsidRPr="00562767" w:rsidRDefault="0019209F" w:rsidP="00632262">
            <w:pPr>
              <w:rPr>
                <w:szCs w:val="24"/>
              </w:rPr>
            </w:pPr>
          </w:p>
        </w:tc>
      </w:tr>
      <w:tr w:rsidR="00657ACC" w:rsidRPr="00562767" w14:paraId="5D009914" w14:textId="77777777" w:rsidTr="00CE26E6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CA544" w14:textId="77777777" w:rsidR="00657ACC" w:rsidRPr="00562767" w:rsidRDefault="00657ACC" w:rsidP="00B307BD">
            <w:pPr>
              <w:pStyle w:val="ConsPlusCell"/>
              <w:jc w:val="center"/>
            </w:pPr>
            <w:r w:rsidRPr="00562767"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D1936" w14:textId="77777777" w:rsidR="00BB16AD" w:rsidRDefault="00880709" w:rsidP="00657ACC">
            <w:pPr>
              <w:pStyle w:val="ConsPlusCell"/>
            </w:pPr>
            <w:r w:rsidRPr="00562767">
              <w:t xml:space="preserve">Удельный вес </w:t>
            </w:r>
            <w:r w:rsidR="00657ACC" w:rsidRPr="00562767">
              <w:t>актуальных документов градостроительного зонирования, соответствующим документам территориального планирования Российской Федерации и субъекта Российской Федерации</w:t>
            </w:r>
          </w:p>
          <w:p w14:paraId="125D21F5" w14:textId="77777777" w:rsidR="00BB16AD" w:rsidRPr="007F1585" w:rsidRDefault="0044407C" w:rsidP="0090399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44407C">
              <w:rPr>
                <w:i/>
                <w:color w:val="FF0000"/>
                <w:sz w:val="22"/>
                <w:szCs w:val="22"/>
                <w:highlight w:val="green"/>
              </w:rPr>
              <w:t>( в редакции  постановлений от 29 ноября 2021 г. № 798</w:t>
            </w:r>
            <w:r w:rsidR="004A1ED4">
              <w:rPr>
                <w:i/>
                <w:color w:val="FF0000"/>
                <w:sz w:val="22"/>
                <w:highlight w:val="green"/>
              </w:rPr>
              <w:t>, от 27</w:t>
            </w:r>
            <w:r w:rsidR="00903998">
              <w:rPr>
                <w:i/>
                <w:color w:val="FF0000"/>
                <w:sz w:val="22"/>
                <w:highlight w:val="green"/>
              </w:rPr>
              <w:t xml:space="preserve"> мая </w:t>
            </w:r>
            <w:r w:rsidR="004A1ED4">
              <w:rPr>
                <w:i/>
                <w:color w:val="FF0000"/>
                <w:sz w:val="22"/>
                <w:highlight w:val="green"/>
              </w:rPr>
              <w:t>2022 г. № 417</w:t>
            </w:r>
            <w:r w:rsidRPr="0044407C">
              <w:rPr>
                <w:i/>
                <w:color w:val="FF0000"/>
                <w:sz w:val="22"/>
                <w:szCs w:val="22"/>
                <w:highlight w:val="gree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C78B7" w14:textId="77777777" w:rsidR="00657ACC" w:rsidRPr="00562767" w:rsidRDefault="00880709" w:rsidP="00B307BD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FCD9D" w14:textId="77777777" w:rsidR="00657ACC" w:rsidRPr="00562767" w:rsidRDefault="00270082" w:rsidP="00B307BD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FBE4C" w14:textId="77777777" w:rsidR="00657ACC" w:rsidRPr="00562767" w:rsidRDefault="00270082" w:rsidP="00B307BD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467A4" w14:textId="77777777" w:rsidR="00657ACC" w:rsidRPr="00562767" w:rsidRDefault="00BB16AD" w:rsidP="00B307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880709" w:rsidRPr="00562767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8C5FD" w14:textId="77777777" w:rsidR="00657ACC" w:rsidRPr="00562767" w:rsidRDefault="0044407C" w:rsidP="00B307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77,3</w:t>
            </w:r>
            <w:r w:rsidR="00880709" w:rsidRPr="0056276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325C" w14:textId="77777777" w:rsidR="00657ACC" w:rsidRPr="00562767" w:rsidRDefault="004A1ED4" w:rsidP="00B307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  <w:r w:rsidR="00880709" w:rsidRPr="00562767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8B6C9" w14:textId="77777777" w:rsidR="00657ACC" w:rsidRPr="00562767" w:rsidRDefault="00880709" w:rsidP="00B307BD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8FBCF" w14:textId="77777777" w:rsidR="00657ACC" w:rsidRPr="00562767" w:rsidRDefault="00880709" w:rsidP="00B307BD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1647" w14:textId="77777777" w:rsidR="00657ACC" w:rsidRPr="00562767" w:rsidRDefault="00880709" w:rsidP="00B307BD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</w:tr>
      <w:tr w:rsidR="007B493D" w:rsidRPr="00562767" w14:paraId="49B1525D" w14:textId="77777777" w:rsidTr="00CE26E6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D74B2" w14:textId="77777777" w:rsidR="007B493D" w:rsidRPr="00562767" w:rsidRDefault="007B493D" w:rsidP="00B307BD">
            <w:pPr>
              <w:pStyle w:val="ConsPlusCell"/>
              <w:jc w:val="center"/>
            </w:pPr>
            <w:r w:rsidRPr="00562767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2C819" w14:textId="77777777" w:rsidR="007B493D" w:rsidRPr="00562767" w:rsidRDefault="009D61FA" w:rsidP="003072D9">
            <w:pPr>
              <w:pStyle w:val="ConsPlusCell"/>
            </w:pPr>
            <w:r>
              <w:t xml:space="preserve">Доля </w:t>
            </w:r>
            <w:r w:rsidR="00D55D72">
              <w:t>исполненных</w:t>
            </w:r>
            <w:r w:rsidR="007B493D" w:rsidRPr="00562767">
              <w:t xml:space="preserve">  обращений граждан и юридических лиц о</w:t>
            </w:r>
            <w:r w:rsidR="007B493D" w:rsidRPr="00562767">
              <w:rPr>
                <w:rFonts w:ascii="inherit" w:hAnsi="inherit"/>
                <w:color w:val="000000"/>
              </w:rPr>
              <w:t xml:space="preserve"> соответствии градостроительным  регламентам проектной документации завершенных  строительством объектов и их последующего использования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3559B" w14:textId="77777777" w:rsidR="007B493D" w:rsidRPr="00562767" w:rsidRDefault="007B493D" w:rsidP="00B307BD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7CBB6" w14:textId="77777777" w:rsidR="007B493D" w:rsidRPr="00562767" w:rsidRDefault="00E4509B" w:rsidP="00B307BD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EBFE" w14:textId="77777777" w:rsidR="007B493D" w:rsidRPr="00562767" w:rsidRDefault="00E4509B" w:rsidP="00B307BD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0582C" w14:textId="77777777" w:rsidR="007B493D" w:rsidRPr="00562767" w:rsidRDefault="00E4509B" w:rsidP="00B307BD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37537" w14:textId="77777777" w:rsidR="007B493D" w:rsidRPr="00562767" w:rsidRDefault="00E4509B" w:rsidP="00B307BD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481BD" w14:textId="77777777" w:rsidR="007B493D" w:rsidRPr="00562767" w:rsidRDefault="00E4509B" w:rsidP="00B307BD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229CA" w14:textId="77777777" w:rsidR="007B493D" w:rsidRPr="00562767" w:rsidRDefault="00E4509B" w:rsidP="00B307BD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A2D6E" w14:textId="77777777" w:rsidR="007B493D" w:rsidRPr="00562767" w:rsidRDefault="00E4509B" w:rsidP="00B307BD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C953" w14:textId="77777777" w:rsidR="007B493D" w:rsidRPr="00562767" w:rsidRDefault="00E4509B" w:rsidP="00B307BD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</w:tr>
      <w:tr w:rsidR="007851EA" w:rsidRPr="00562767" w14:paraId="087EE968" w14:textId="77777777" w:rsidTr="00CE26E6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19220" w14:textId="77777777" w:rsidR="007851EA" w:rsidRPr="00562767" w:rsidRDefault="007B493D" w:rsidP="000B5C68">
            <w:pPr>
              <w:pStyle w:val="ConsPlusCell"/>
              <w:jc w:val="center"/>
            </w:pPr>
            <w:r w:rsidRPr="00562767"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FB562" w14:textId="77777777" w:rsidR="007851EA" w:rsidRDefault="009C3E23" w:rsidP="004A1242">
            <w:pPr>
              <w:pStyle w:val="ConsPlusCell"/>
            </w:pPr>
            <w:r w:rsidRPr="00562767">
              <w:t>Д</w:t>
            </w:r>
            <w:r w:rsidR="00510A3D">
              <w:t xml:space="preserve">оля населенных </w:t>
            </w:r>
            <w:r w:rsidR="00510A3D" w:rsidRPr="00F67A05">
              <w:t>пунктов сведения</w:t>
            </w:r>
            <w:r w:rsidR="00A048CC" w:rsidRPr="00F67A05">
              <w:t xml:space="preserve"> </w:t>
            </w:r>
            <w:r w:rsidR="00510A3D" w:rsidRPr="00F67A05">
              <w:t>о</w:t>
            </w:r>
            <w:r w:rsidR="00510A3D">
              <w:t xml:space="preserve"> </w:t>
            </w:r>
            <w:r w:rsidR="00A048CC" w:rsidRPr="00562767">
              <w:t>границах, которые</w:t>
            </w:r>
            <w:r w:rsidRPr="00562767">
              <w:t xml:space="preserve"> внесены в Единый государственный реестр недвижимости (ЕГРН), в общем количестве населенных пунктов, чьи полномочия в сфере градостроительной деятельности в соответствии с законом закреплены за муниципальным образованием «Тайшетский район»</w:t>
            </w:r>
          </w:p>
          <w:p w14:paraId="641E4FAF" w14:textId="77777777" w:rsidR="00BB16AD" w:rsidRPr="007F1585" w:rsidRDefault="0044407C" w:rsidP="00903998">
            <w:pPr>
              <w:pStyle w:val="ConsPlusCell"/>
              <w:rPr>
                <w:sz w:val="22"/>
                <w:szCs w:val="22"/>
              </w:rPr>
            </w:pPr>
            <w:r w:rsidRPr="0044407C">
              <w:rPr>
                <w:i/>
                <w:color w:val="FF0000"/>
                <w:sz w:val="22"/>
                <w:szCs w:val="22"/>
                <w:highlight w:val="green"/>
              </w:rPr>
              <w:t>( в редакции  постановлений от 29 ноября 2021 г. № 798</w:t>
            </w:r>
            <w:r w:rsidR="004A1ED4">
              <w:rPr>
                <w:i/>
                <w:color w:val="FF0000"/>
                <w:sz w:val="22"/>
                <w:highlight w:val="green"/>
              </w:rPr>
              <w:t>, от 27</w:t>
            </w:r>
            <w:r w:rsidR="00903998">
              <w:rPr>
                <w:i/>
                <w:color w:val="FF0000"/>
                <w:sz w:val="22"/>
                <w:highlight w:val="green"/>
              </w:rPr>
              <w:t xml:space="preserve"> мая </w:t>
            </w:r>
            <w:r w:rsidR="004A1ED4">
              <w:rPr>
                <w:i/>
                <w:color w:val="FF0000"/>
                <w:sz w:val="22"/>
                <w:highlight w:val="green"/>
              </w:rPr>
              <w:t>2022 г. № 417</w:t>
            </w:r>
            <w:r w:rsidRPr="0044407C">
              <w:rPr>
                <w:i/>
                <w:color w:val="FF0000"/>
                <w:sz w:val="22"/>
                <w:szCs w:val="22"/>
                <w:highlight w:val="gree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D9AB" w14:textId="77777777" w:rsidR="00AC42DA" w:rsidRPr="00562767" w:rsidRDefault="00AC42DA" w:rsidP="000B5C68">
            <w:pPr>
              <w:pStyle w:val="ConsPlusCell"/>
              <w:jc w:val="center"/>
            </w:pPr>
          </w:p>
          <w:p w14:paraId="352260F2" w14:textId="77777777" w:rsidR="00AC42DA" w:rsidRPr="00562767" w:rsidRDefault="00AC42DA" w:rsidP="000B5C68">
            <w:pPr>
              <w:pStyle w:val="ConsPlusCell"/>
              <w:jc w:val="center"/>
            </w:pPr>
          </w:p>
          <w:p w14:paraId="02EDE614" w14:textId="77777777" w:rsidR="00AC42DA" w:rsidRPr="00562767" w:rsidRDefault="00AC42DA" w:rsidP="000B5C68">
            <w:pPr>
              <w:pStyle w:val="ConsPlusCell"/>
              <w:jc w:val="center"/>
            </w:pPr>
          </w:p>
          <w:p w14:paraId="7BA04FA6" w14:textId="77777777" w:rsidR="00AC42DA" w:rsidRPr="00562767" w:rsidRDefault="00AC42DA" w:rsidP="000B5C68">
            <w:pPr>
              <w:pStyle w:val="ConsPlusCell"/>
              <w:jc w:val="center"/>
            </w:pPr>
          </w:p>
          <w:p w14:paraId="501C90F6" w14:textId="77777777" w:rsidR="00AC42DA" w:rsidRPr="00562767" w:rsidRDefault="00AC42DA" w:rsidP="000B5C68">
            <w:pPr>
              <w:pStyle w:val="ConsPlusCell"/>
              <w:jc w:val="center"/>
            </w:pPr>
          </w:p>
          <w:p w14:paraId="72F20F4C" w14:textId="77777777" w:rsidR="00AC42DA" w:rsidRPr="00562767" w:rsidRDefault="00AC42DA" w:rsidP="000B5C68">
            <w:pPr>
              <w:pStyle w:val="ConsPlusCell"/>
              <w:jc w:val="center"/>
            </w:pPr>
          </w:p>
          <w:p w14:paraId="4B41BFF5" w14:textId="77777777" w:rsidR="00AC42DA" w:rsidRPr="00562767" w:rsidRDefault="00AC42DA" w:rsidP="000B5C68">
            <w:pPr>
              <w:pStyle w:val="ConsPlusCell"/>
              <w:jc w:val="center"/>
            </w:pPr>
          </w:p>
          <w:p w14:paraId="346E02D4" w14:textId="77777777" w:rsidR="00AC42DA" w:rsidRPr="00562767" w:rsidRDefault="00AC42DA" w:rsidP="000B5C68">
            <w:pPr>
              <w:pStyle w:val="ConsPlusCell"/>
              <w:jc w:val="center"/>
            </w:pPr>
          </w:p>
          <w:p w14:paraId="7B6F5D46" w14:textId="77777777" w:rsidR="00AC42DA" w:rsidRPr="00562767" w:rsidRDefault="00AC42DA" w:rsidP="000B5C68">
            <w:pPr>
              <w:pStyle w:val="ConsPlusCell"/>
              <w:jc w:val="center"/>
            </w:pPr>
          </w:p>
          <w:p w14:paraId="7A5A3399" w14:textId="77777777" w:rsidR="007851EA" w:rsidRPr="00562767" w:rsidRDefault="007851EA" w:rsidP="000B5C68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A6772" w14:textId="77777777" w:rsidR="007851EA" w:rsidRPr="00562767" w:rsidRDefault="005B74AF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F6BC8" w14:textId="77777777" w:rsidR="007851EA" w:rsidRPr="00562767" w:rsidRDefault="005B74AF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6E319" w14:textId="77777777" w:rsidR="007851EA" w:rsidRPr="00562767" w:rsidRDefault="00BB16AD" w:rsidP="000B5C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70082" w:rsidRPr="00562767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31146" w14:textId="77777777" w:rsidR="007851EA" w:rsidRPr="00562767" w:rsidRDefault="0044407C" w:rsidP="000B5C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  <w:r w:rsidR="003072D9" w:rsidRPr="0056276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A6014" w14:textId="77777777" w:rsidR="007851EA" w:rsidRPr="00562767" w:rsidRDefault="004A1ED4" w:rsidP="000B5C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10,3</w:t>
            </w:r>
            <w:r w:rsidR="003072D9" w:rsidRPr="00562767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4BB33" w14:textId="77777777" w:rsidR="007851EA" w:rsidRPr="00562767" w:rsidRDefault="003072D9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E8EDC" w14:textId="77777777" w:rsidR="007851EA" w:rsidRPr="00562767" w:rsidRDefault="003072D9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B6704" w14:textId="77777777" w:rsidR="00270082" w:rsidRPr="00562767" w:rsidRDefault="00270082" w:rsidP="00995A8B">
            <w:pPr>
              <w:rPr>
                <w:szCs w:val="24"/>
              </w:rPr>
            </w:pPr>
          </w:p>
          <w:p w14:paraId="2D6BB6CE" w14:textId="77777777" w:rsidR="00270082" w:rsidRPr="00562767" w:rsidRDefault="00270082" w:rsidP="00995A8B">
            <w:pPr>
              <w:rPr>
                <w:szCs w:val="24"/>
              </w:rPr>
            </w:pPr>
          </w:p>
          <w:p w14:paraId="1850D913" w14:textId="77777777" w:rsidR="00270082" w:rsidRPr="00562767" w:rsidRDefault="00270082" w:rsidP="00995A8B">
            <w:pPr>
              <w:rPr>
                <w:szCs w:val="24"/>
              </w:rPr>
            </w:pPr>
          </w:p>
          <w:p w14:paraId="70A47861" w14:textId="77777777" w:rsidR="00270082" w:rsidRPr="00562767" w:rsidRDefault="00270082" w:rsidP="00995A8B">
            <w:pPr>
              <w:rPr>
                <w:szCs w:val="24"/>
              </w:rPr>
            </w:pPr>
          </w:p>
          <w:p w14:paraId="70AB1034" w14:textId="77777777" w:rsidR="00270082" w:rsidRPr="00562767" w:rsidRDefault="00270082" w:rsidP="00995A8B">
            <w:pPr>
              <w:rPr>
                <w:szCs w:val="24"/>
              </w:rPr>
            </w:pPr>
          </w:p>
          <w:p w14:paraId="6D999B8A" w14:textId="77777777" w:rsidR="00270082" w:rsidRPr="00562767" w:rsidRDefault="00270082" w:rsidP="00995A8B">
            <w:pPr>
              <w:rPr>
                <w:szCs w:val="24"/>
              </w:rPr>
            </w:pPr>
          </w:p>
          <w:p w14:paraId="38F0F8B1" w14:textId="77777777" w:rsidR="00270082" w:rsidRPr="00562767" w:rsidRDefault="00270082" w:rsidP="00995A8B">
            <w:pPr>
              <w:rPr>
                <w:szCs w:val="24"/>
              </w:rPr>
            </w:pPr>
          </w:p>
          <w:p w14:paraId="0F816603" w14:textId="77777777" w:rsidR="00270082" w:rsidRPr="00562767" w:rsidRDefault="00270082" w:rsidP="00995A8B">
            <w:pPr>
              <w:rPr>
                <w:szCs w:val="24"/>
              </w:rPr>
            </w:pPr>
          </w:p>
          <w:p w14:paraId="72332E0B" w14:textId="77777777" w:rsidR="00270082" w:rsidRPr="00562767" w:rsidRDefault="00270082" w:rsidP="00995A8B">
            <w:pPr>
              <w:rPr>
                <w:szCs w:val="24"/>
              </w:rPr>
            </w:pPr>
          </w:p>
          <w:p w14:paraId="307A5B9A" w14:textId="77777777" w:rsidR="00AF51BC" w:rsidRPr="00562767" w:rsidRDefault="003072D9" w:rsidP="00995A8B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  <w:p w14:paraId="6118E34F" w14:textId="77777777" w:rsidR="00AF51BC" w:rsidRPr="00562767" w:rsidRDefault="00AF51BC" w:rsidP="00995A8B">
            <w:pPr>
              <w:rPr>
                <w:szCs w:val="24"/>
              </w:rPr>
            </w:pPr>
          </w:p>
          <w:p w14:paraId="12D528AA" w14:textId="77777777" w:rsidR="00AF51BC" w:rsidRPr="00562767" w:rsidRDefault="00AF51BC" w:rsidP="00995A8B">
            <w:pPr>
              <w:rPr>
                <w:szCs w:val="24"/>
              </w:rPr>
            </w:pPr>
          </w:p>
          <w:p w14:paraId="1685C8DE" w14:textId="77777777" w:rsidR="00AF51BC" w:rsidRPr="00562767" w:rsidRDefault="00AF51BC" w:rsidP="00995A8B">
            <w:pPr>
              <w:rPr>
                <w:szCs w:val="24"/>
              </w:rPr>
            </w:pPr>
          </w:p>
          <w:p w14:paraId="2577AE96" w14:textId="77777777" w:rsidR="00AF51BC" w:rsidRPr="00562767" w:rsidRDefault="00AF51BC" w:rsidP="00995A8B">
            <w:pPr>
              <w:rPr>
                <w:szCs w:val="24"/>
              </w:rPr>
            </w:pPr>
          </w:p>
          <w:p w14:paraId="7B718455" w14:textId="77777777" w:rsidR="00AF51BC" w:rsidRPr="00562767" w:rsidRDefault="00AF51BC" w:rsidP="00995A8B">
            <w:pPr>
              <w:rPr>
                <w:szCs w:val="24"/>
              </w:rPr>
            </w:pPr>
          </w:p>
          <w:p w14:paraId="4CEEBAE5" w14:textId="77777777" w:rsidR="00AF51BC" w:rsidRPr="00562767" w:rsidRDefault="00AF51BC" w:rsidP="00995A8B">
            <w:pPr>
              <w:rPr>
                <w:szCs w:val="24"/>
              </w:rPr>
            </w:pPr>
          </w:p>
          <w:p w14:paraId="7D84D381" w14:textId="77777777" w:rsidR="00AC42DA" w:rsidRPr="00562767" w:rsidRDefault="00AC42DA" w:rsidP="00995A8B">
            <w:pPr>
              <w:rPr>
                <w:szCs w:val="24"/>
              </w:rPr>
            </w:pPr>
          </w:p>
          <w:p w14:paraId="6BB306C7" w14:textId="77777777" w:rsidR="00AC42DA" w:rsidRPr="00562767" w:rsidRDefault="00AC42DA" w:rsidP="00995A8B">
            <w:pPr>
              <w:rPr>
                <w:szCs w:val="24"/>
              </w:rPr>
            </w:pPr>
          </w:p>
          <w:p w14:paraId="4E17F781" w14:textId="77777777" w:rsidR="00995A8B" w:rsidRPr="00562767" w:rsidRDefault="00995A8B" w:rsidP="00995A8B">
            <w:pPr>
              <w:rPr>
                <w:szCs w:val="24"/>
              </w:rPr>
            </w:pPr>
          </w:p>
        </w:tc>
      </w:tr>
      <w:tr w:rsidR="007851EA" w:rsidRPr="00562767" w14:paraId="6678777B" w14:textId="77777777" w:rsidTr="00CE26E6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CF095" w14:textId="77777777" w:rsidR="007851EA" w:rsidRPr="00562767" w:rsidRDefault="007B493D" w:rsidP="004A1242">
            <w:pPr>
              <w:pStyle w:val="ConsPlusCell"/>
              <w:jc w:val="center"/>
            </w:pPr>
            <w:r w:rsidRPr="00562767"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647A3" w14:textId="77777777" w:rsidR="007851EA" w:rsidRDefault="009C3E23" w:rsidP="004A1242">
            <w:pPr>
              <w:pStyle w:val="ConsPlusCell"/>
            </w:pPr>
            <w:r w:rsidRPr="00562767">
              <w:t xml:space="preserve">Доля территориальных зон сведения  о границах, которых внесены в Единый государственный реестр недвижимости (ЕГРН), в общем количестве территориальных зон, установленных правилами землепользования и </w:t>
            </w:r>
            <w:proofErr w:type="gramStart"/>
            <w:r w:rsidRPr="00562767">
              <w:t>застройки</w:t>
            </w:r>
            <w:proofErr w:type="gramEnd"/>
            <w:r w:rsidRPr="00562767">
              <w:t xml:space="preserve"> чьи полномочия в сфере градостроительной деятельности в соответствии с законом закреплены за муниципальным образованием «Тайшетский район»</w:t>
            </w:r>
          </w:p>
          <w:p w14:paraId="29672B4E" w14:textId="77777777" w:rsidR="00BB16AD" w:rsidRPr="00562767" w:rsidRDefault="0044407C" w:rsidP="00903998">
            <w:pPr>
              <w:pStyle w:val="ConsPlusCell"/>
              <w:rPr>
                <w:sz w:val="22"/>
                <w:szCs w:val="22"/>
              </w:rPr>
            </w:pPr>
            <w:r w:rsidRPr="0044407C">
              <w:rPr>
                <w:i/>
                <w:color w:val="FF0000"/>
                <w:sz w:val="22"/>
                <w:szCs w:val="22"/>
                <w:highlight w:val="green"/>
              </w:rPr>
              <w:t>( в редакции  постановлений от 29 ноября 2021 г. № 798</w:t>
            </w:r>
            <w:r w:rsidR="004A1ED4">
              <w:rPr>
                <w:i/>
                <w:color w:val="FF0000"/>
                <w:sz w:val="22"/>
                <w:highlight w:val="green"/>
              </w:rPr>
              <w:t>, от 27</w:t>
            </w:r>
            <w:r w:rsidR="00903998">
              <w:rPr>
                <w:i/>
                <w:color w:val="FF0000"/>
                <w:sz w:val="22"/>
                <w:highlight w:val="green"/>
              </w:rPr>
              <w:t xml:space="preserve"> мая </w:t>
            </w:r>
            <w:r w:rsidR="004A1ED4">
              <w:rPr>
                <w:i/>
                <w:color w:val="FF0000"/>
                <w:sz w:val="22"/>
                <w:highlight w:val="green"/>
              </w:rPr>
              <w:t>2022 г. № 417</w:t>
            </w:r>
            <w:r w:rsidRPr="0044407C">
              <w:rPr>
                <w:i/>
                <w:color w:val="FF0000"/>
                <w:sz w:val="22"/>
                <w:szCs w:val="22"/>
                <w:highlight w:val="gree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5292C" w14:textId="77777777" w:rsidR="007851EA" w:rsidRPr="00562767" w:rsidRDefault="007851EA" w:rsidP="00CE26E6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97505" w14:textId="77777777" w:rsidR="007851EA" w:rsidRPr="00562767" w:rsidRDefault="005B74AF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B1A5C" w14:textId="77777777" w:rsidR="007851EA" w:rsidRPr="00562767" w:rsidRDefault="005B74AF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EF139" w14:textId="77777777" w:rsidR="007851EA" w:rsidRPr="00562767" w:rsidRDefault="00270082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8DB37" w14:textId="77777777" w:rsidR="007851EA" w:rsidRPr="00562767" w:rsidRDefault="0044407C" w:rsidP="000B5C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3072D9" w:rsidRPr="0056276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EC013" w14:textId="77777777" w:rsidR="007851EA" w:rsidRPr="00562767" w:rsidRDefault="003072D9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B4C61" w14:textId="77777777" w:rsidR="007851EA" w:rsidRPr="00562767" w:rsidRDefault="003072D9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DF6EA" w14:textId="77777777" w:rsidR="007851EA" w:rsidRPr="00562767" w:rsidRDefault="003072D9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62209" w14:textId="77777777" w:rsidR="00AD5596" w:rsidRPr="00562767" w:rsidRDefault="00AD5596" w:rsidP="00E608CD">
            <w:pPr>
              <w:rPr>
                <w:szCs w:val="24"/>
              </w:rPr>
            </w:pPr>
          </w:p>
          <w:p w14:paraId="1914817F" w14:textId="77777777" w:rsidR="00AD5596" w:rsidRPr="00562767" w:rsidRDefault="00AD5596" w:rsidP="00E608CD">
            <w:pPr>
              <w:rPr>
                <w:szCs w:val="24"/>
              </w:rPr>
            </w:pPr>
          </w:p>
          <w:p w14:paraId="42B8B0E4" w14:textId="77777777" w:rsidR="00AD5596" w:rsidRPr="00562767" w:rsidRDefault="00AD5596" w:rsidP="00E608CD">
            <w:pPr>
              <w:rPr>
                <w:szCs w:val="24"/>
              </w:rPr>
            </w:pPr>
          </w:p>
          <w:p w14:paraId="4266E6CE" w14:textId="77777777" w:rsidR="00AD5596" w:rsidRPr="00562767" w:rsidRDefault="00AD5596" w:rsidP="00E608CD">
            <w:pPr>
              <w:rPr>
                <w:szCs w:val="24"/>
              </w:rPr>
            </w:pPr>
          </w:p>
          <w:p w14:paraId="00B14DB9" w14:textId="77777777" w:rsidR="00AD5596" w:rsidRPr="00562767" w:rsidRDefault="00AD5596" w:rsidP="00E608CD">
            <w:pPr>
              <w:rPr>
                <w:szCs w:val="24"/>
              </w:rPr>
            </w:pPr>
          </w:p>
          <w:p w14:paraId="2CFF605D" w14:textId="77777777" w:rsidR="00AD5596" w:rsidRPr="00562767" w:rsidRDefault="00AD5596" w:rsidP="00E608CD">
            <w:pPr>
              <w:rPr>
                <w:szCs w:val="24"/>
              </w:rPr>
            </w:pPr>
          </w:p>
          <w:p w14:paraId="5C20A56E" w14:textId="77777777" w:rsidR="00AD5596" w:rsidRPr="00562767" w:rsidRDefault="00AD5596" w:rsidP="00E608CD">
            <w:pPr>
              <w:rPr>
                <w:szCs w:val="24"/>
              </w:rPr>
            </w:pPr>
          </w:p>
          <w:p w14:paraId="6B77438A" w14:textId="77777777" w:rsidR="00AD5596" w:rsidRPr="00562767" w:rsidRDefault="00AD5596" w:rsidP="00E608CD">
            <w:pPr>
              <w:rPr>
                <w:szCs w:val="24"/>
              </w:rPr>
            </w:pPr>
          </w:p>
          <w:p w14:paraId="5966EDBB" w14:textId="77777777" w:rsidR="00AD5596" w:rsidRPr="00562767" w:rsidRDefault="00AD5596" w:rsidP="00E608CD">
            <w:pPr>
              <w:rPr>
                <w:szCs w:val="24"/>
              </w:rPr>
            </w:pPr>
          </w:p>
          <w:p w14:paraId="5CBB0EA6" w14:textId="77777777" w:rsidR="00AD5596" w:rsidRPr="00562767" w:rsidRDefault="00AD5596" w:rsidP="00E608CD">
            <w:pPr>
              <w:rPr>
                <w:szCs w:val="24"/>
              </w:rPr>
            </w:pPr>
          </w:p>
          <w:p w14:paraId="0F2DEFD7" w14:textId="77777777" w:rsidR="00AD5596" w:rsidRDefault="00AD5596" w:rsidP="00E608CD">
            <w:pPr>
              <w:rPr>
                <w:szCs w:val="24"/>
              </w:rPr>
            </w:pPr>
          </w:p>
          <w:p w14:paraId="7056D668" w14:textId="77777777" w:rsidR="004A1ED4" w:rsidRPr="00562767" w:rsidRDefault="004A1ED4" w:rsidP="00E608CD">
            <w:pPr>
              <w:rPr>
                <w:szCs w:val="24"/>
              </w:rPr>
            </w:pPr>
          </w:p>
          <w:p w14:paraId="4E6C42AD" w14:textId="77777777" w:rsidR="00AF51BC" w:rsidRPr="00562767" w:rsidRDefault="003072D9" w:rsidP="00E608CD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  <w:p w14:paraId="2A46BA18" w14:textId="77777777" w:rsidR="00AF51BC" w:rsidRPr="00562767" w:rsidRDefault="00AF51BC" w:rsidP="00E608CD">
            <w:pPr>
              <w:rPr>
                <w:szCs w:val="24"/>
              </w:rPr>
            </w:pPr>
          </w:p>
          <w:p w14:paraId="765DFCFD" w14:textId="77777777" w:rsidR="00AF51BC" w:rsidRPr="00562767" w:rsidRDefault="00AF51BC" w:rsidP="00E608CD">
            <w:pPr>
              <w:rPr>
                <w:szCs w:val="24"/>
              </w:rPr>
            </w:pPr>
          </w:p>
          <w:p w14:paraId="0EBF60B0" w14:textId="77777777" w:rsidR="00AF51BC" w:rsidRPr="00562767" w:rsidRDefault="00AF51BC" w:rsidP="00E608CD">
            <w:pPr>
              <w:rPr>
                <w:szCs w:val="24"/>
              </w:rPr>
            </w:pPr>
          </w:p>
          <w:p w14:paraId="5EECED44" w14:textId="77777777" w:rsidR="00AF51BC" w:rsidRPr="00562767" w:rsidRDefault="00AF51BC" w:rsidP="00E608CD">
            <w:pPr>
              <w:rPr>
                <w:szCs w:val="24"/>
              </w:rPr>
            </w:pPr>
          </w:p>
          <w:p w14:paraId="425745C9" w14:textId="77777777" w:rsidR="00AF51BC" w:rsidRPr="00562767" w:rsidRDefault="00AF51BC" w:rsidP="00E608CD">
            <w:pPr>
              <w:rPr>
                <w:szCs w:val="24"/>
              </w:rPr>
            </w:pPr>
          </w:p>
          <w:p w14:paraId="291D0211" w14:textId="77777777" w:rsidR="00AC42DA" w:rsidRPr="00562767" w:rsidRDefault="00AC42DA" w:rsidP="00E608CD">
            <w:pPr>
              <w:rPr>
                <w:szCs w:val="24"/>
              </w:rPr>
            </w:pPr>
          </w:p>
          <w:p w14:paraId="58E51C0B" w14:textId="77777777" w:rsidR="00AC42DA" w:rsidRPr="00562767" w:rsidRDefault="00AC42DA" w:rsidP="00E608CD">
            <w:pPr>
              <w:rPr>
                <w:szCs w:val="24"/>
              </w:rPr>
            </w:pPr>
          </w:p>
          <w:p w14:paraId="6871B1FA" w14:textId="77777777" w:rsidR="00AC42DA" w:rsidRPr="00562767" w:rsidRDefault="00AC42DA" w:rsidP="00E608CD">
            <w:pPr>
              <w:rPr>
                <w:szCs w:val="24"/>
              </w:rPr>
            </w:pPr>
          </w:p>
          <w:p w14:paraId="6CC5B7CF" w14:textId="77777777" w:rsidR="00AC42DA" w:rsidRPr="00562767" w:rsidRDefault="00AC42DA" w:rsidP="00E608CD">
            <w:pPr>
              <w:rPr>
                <w:szCs w:val="24"/>
              </w:rPr>
            </w:pPr>
          </w:p>
          <w:p w14:paraId="782960EE" w14:textId="77777777" w:rsidR="00AF51BC" w:rsidRPr="00562767" w:rsidRDefault="00AF51BC" w:rsidP="00270082">
            <w:pPr>
              <w:rPr>
                <w:szCs w:val="24"/>
              </w:rPr>
            </w:pPr>
          </w:p>
        </w:tc>
      </w:tr>
      <w:tr w:rsidR="00632262" w:rsidRPr="00562767" w14:paraId="1FD96E8D" w14:textId="77777777" w:rsidTr="00CE26E6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C8E9D" w14:textId="77777777" w:rsidR="00632262" w:rsidRPr="00562767" w:rsidRDefault="007B493D" w:rsidP="004A1242">
            <w:pPr>
              <w:pStyle w:val="ConsPlusCell"/>
              <w:jc w:val="center"/>
            </w:pPr>
            <w:r w:rsidRPr="00562767"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7EA36" w14:textId="77777777" w:rsidR="00632262" w:rsidRPr="00562767" w:rsidRDefault="00632262" w:rsidP="004A1242">
            <w:pPr>
              <w:pStyle w:val="ConsPlusCell"/>
            </w:pPr>
            <w:r w:rsidRPr="00562767">
              <w:t>Доля градостроительной документации (архивных документов), переведенных в электронный вид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0F6E7" w14:textId="77777777" w:rsidR="00632262" w:rsidRPr="00562767" w:rsidRDefault="00632262" w:rsidP="00CE26E6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CDB3A" w14:textId="77777777" w:rsidR="00632262" w:rsidRPr="00562767" w:rsidRDefault="00632262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31BB5" w14:textId="77777777" w:rsidR="00632262" w:rsidRPr="00562767" w:rsidRDefault="00632262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ACE36" w14:textId="77777777" w:rsidR="00632262" w:rsidRPr="00562767" w:rsidRDefault="00632262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5D730" w14:textId="77777777" w:rsidR="00632262" w:rsidRPr="00562767" w:rsidRDefault="00AD5596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D4A04" w14:textId="77777777" w:rsidR="00632262" w:rsidRPr="00562767" w:rsidRDefault="00AD5596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D65C7" w14:textId="77777777" w:rsidR="00632262" w:rsidRPr="00562767" w:rsidRDefault="00AD5596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65378" w14:textId="77777777" w:rsidR="00632262" w:rsidRPr="00562767" w:rsidRDefault="00AD5596" w:rsidP="000B5C68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CE3B5" w14:textId="77777777" w:rsidR="00AD5596" w:rsidRPr="00562767" w:rsidRDefault="00AD5596" w:rsidP="00E608CD">
            <w:pPr>
              <w:rPr>
                <w:szCs w:val="24"/>
              </w:rPr>
            </w:pPr>
          </w:p>
          <w:p w14:paraId="0E986AAD" w14:textId="77777777" w:rsidR="00AD5596" w:rsidRPr="00562767" w:rsidRDefault="00AD5596" w:rsidP="00E608CD">
            <w:pPr>
              <w:rPr>
                <w:szCs w:val="24"/>
              </w:rPr>
            </w:pPr>
          </w:p>
          <w:p w14:paraId="0841331C" w14:textId="77777777" w:rsidR="00AD5596" w:rsidRPr="00562767" w:rsidRDefault="00AD5596" w:rsidP="00E608CD">
            <w:pPr>
              <w:rPr>
                <w:szCs w:val="24"/>
              </w:rPr>
            </w:pPr>
          </w:p>
          <w:p w14:paraId="48527EDB" w14:textId="77777777" w:rsidR="00632262" w:rsidRPr="00562767" w:rsidRDefault="00AD5596" w:rsidP="00E608CD">
            <w:pPr>
              <w:rPr>
                <w:szCs w:val="24"/>
              </w:rPr>
            </w:pPr>
            <w:r w:rsidRPr="00562767">
              <w:rPr>
                <w:szCs w:val="24"/>
              </w:rPr>
              <w:t>100</w:t>
            </w:r>
          </w:p>
        </w:tc>
      </w:tr>
      <w:tr w:rsidR="000F3A2C" w:rsidRPr="00065726" w14:paraId="5D4187FB" w14:textId="77777777" w:rsidTr="00C17C76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2ECA3" w14:textId="77777777" w:rsidR="000F3A2C" w:rsidRPr="00562767" w:rsidRDefault="007B493D" w:rsidP="004A1242">
            <w:pPr>
              <w:pStyle w:val="ConsPlusCell"/>
              <w:jc w:val="center"/>
            </w:pPr>
            <w:r w:rsidRPr="00562767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D2C1E" w14:textId="77777777" w:rsidR="000F3A2C" w:rsidRDefault="000F3A2C" w:rsidP="004A1242">
            <w:pPr>
              <w:pStyle w:val="ConsPlusCell"/>
            </w:pPr>
            <w:r w:rsidRPr="00562767">
              <w:t>Количество  административных регламентов ведения градостроительной деятельности</w:t>
            </w:r>
          </w:p>
          <w:p w14:paraId="17C23AF7" w14:textId="77777777" w:rsidR="00C17C76" w:rsidRPr="00562767" w:rsidRDefault="00C17C76" w:rsidP="00C17C76">
            <w:pPr>
              <w:pStyle w:val="ConsPlusCell"/>
            </w:pPr>
            <w:r w:rsidRPr="0044407C">
              <w:rPr>
                <w:i/>
                <w:color w:val="FF0000"/>
                <w:sz w:val="22"/>
                <w:szCs w:val="22"/>
                <w:highlight w:val="green"/>
              </w:rPr>
              <w:t>( в редакции  постановлени</w:t>
            </w:r>
            <w:r>
              <w:rPr>
                <w:i/>
                <w:color w:val="FF0000"/>
                <w:sz w:val="22"/>
                <w:szCs w:val="22"/>
                <w:highlight w:val="green"/>
              </w:rPr>
              <w:t>я</w:t>
            </w:r>
            <w:r w:rsidRPr="0044407C">
              <w:rPr>
                <w:i/>
                <w:color w:val="FF0000"/>
                <w:sz w:val="22"/>
                <w:szCs w:val="22"/>
                <w:highlight w:val="green"/>
              </w:rPr>
              <w:t xml:space="preserve"> от 2 </w:t>
            </w:r>
            <w:r>
              <w:rPr>
                <w:i/>
                <w:color w:val="FF0000"/>
                <w:sz w:val="22"/>
                <w:szCs w:val="22"/>
                <w:highlight w:val="green"/>
              </w:rPr>
              <w:t>июня</w:t>
            </w:r>
            <w:r w:rsidRPr="0044407C">
              <w:rPr>
                <w:i/>
                <w:color w:val="FF0000"/>
                <w:sz w:val="22"/>
                <w:szCs w:val="22"/>
                <w:highlight w:val="green"/>
              </w:rPr>
              <w:t xml:space="preserve"> 202</w:t>
            </w:r>
            <w:r>
              <w:rPr>
                <w:i/>
                <w:color w:val="FF0000"/>
                <w:sz w:val="22"/>
                <w:szCs w:val="22"/>
                <w:highlight w:val="green"/>
              </w:rPr>
              <w:t>3</w:t>
            </w:r>
            <w:r w:rsidRPr="0044407C">
              <w:rPr>
                <w:i/>
                <w:color w:val="FF0000"/>
                <w:sz w:val="22"/>
                <w:szCs w:val="22"/>
                <w:highlight w:val="green"/>
              </w:rPr>
              <w:t xml:space="preserve"> г. № </w:t>
            </w:r>
            <w:r>
              <w:rPr>
                <w:i/>
                <w:color w:val="FF0000"/>
                <w:sz w:val="22"/>
                <w:szCs w:val="22"/>
                <w:highlight w:val="green"/>
              </w:rPr>
              <w:t>359</w:t>
            </w:r>
            <w:r w:rsidRPr="0044407C">
              <w:rPr>
                <w:i/>
                <w:color w:val="FF0000"/>
                <w:sz w:val="22"/>
                <w:szCs w:val="22"/>
                <w:highlight w:val="gree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CD4D3" w14:textId="77777777" w:rsidR="000F3A2C" w:rsidRPr="00562767" w:rsidRDefault="00657ACC" w:rsidP="00CE26E6">
            <w:pPr>
              <w:pStyle w:val="ConsPlusCell"/>
              <w:jc w:val="center"/>
            </w:pPr>
            <w:r w:rsidRPr="00562767">
              <w:t>е</w:t>
            </w:r>
            <w:r w:rsidR="000F3A2C" w:rsidRPr="00562767">
              <w:t xml:space="preserve">д.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D53E2" w14:textId="77777777" w:rsidR="000F3A2C" w:rsidRPr="00065726" w:rsidRDefault="000F3A2C" w:rsidP="00C17C76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7C58A" w14:textId="77777777" w:rsidR="000F3A2C" w:rsidRPr="00065726" w:rsidRDefault="000F3A2C" w:rsidP="00C17C76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22110" w14:textId="77777777" w:rsidR="000F3A2C" w:rsidRPr="00065726" w:rsidRDefault="00FE7BA3" w:rsidP="00C17C76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B4C29" w14:textId="77777777" w:rsidR="000F3A2C" w:rsidRPr="00065726" w:rsidRDefault="00FE7BA3" w:rsidP="00C17C76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A9B9" w14:textId="77777777" w:rsidR="000F3A2C" w:rsidRPr="00065726" w:rsidRDefault="00FE7BA3" w:rsidP="00C17C76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CD61B" w14:textId="77777777" w:rsidR="000F3A2C" w:rsidRPr="00065726" w:rsidRDefault="00C17C76" w:rsidP="00C17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E909D" w14:textId="77777777" w:rsidR="000F3A2C" w:rsidRPr="00065726" w:rsidRDefault="00C17C76" w:rsidP="00C17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EC9D3" w14:textId="77777777" w:rsidR="000F3A2C" w:rsidRPr="00065726" w:rsidRDefault="00C17C76" w:rsidP="00C17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E1A17" w:rsidRPr="00065726" w14:paraId="074ECB08" w14:textId="77777777" w:rsidTr="003D51FC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A8A57" w14:textId="77777777" w:rsidR="003E1A17" w:rsidRPr="00562767" w:rsidRDefault="003E1A17" w:rsidP="004A1242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037F" w14:textId="77777777" w:rsidR="003E1A17" w:rsidRDefault="003E1A17" w:rsidP="004A1242">
            <w:pPr>
              <w:pStyle w:val="ConsPlusCell"/>
              <w:rPr>
                <w:rFonts w:eastAsiaTheme="minorHAnsi"/>
                <w:bCs/>
                <w:lang w:eastAsia="en-US"/>
              </w:rPr>
            </w:pPr>
            <w:r>
              <w:t xml:space="preserve">Охват населенных пунктов, по которым подготовлены </w:t>
            </w:r>
            <w:r>
              <w:rPr>
                <w:rFonts w:eastAsiaTheme="minorHAnsi"/>
                <w:bCs/>
                <w:lang w:eastAsia="en-US"/>
              </w:rPr>
              <w:t xml:space="preserve">картографические материалы (цифровые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ортофотопланы</w:t>
            </w:r>
            <w:proofErr w:type="spellEnd"/>
            <w:r>
              <w:rPr>
                <w:rFonts w:eastAsiaTheme="minorHAnsi"/>
                <w:bCs/>
                <w:lang w:eastAsia="en-US"/>
              </w:rPr>
              <w:t>)</w:t>
            </w:r>
          </w:p>
          <w:p w14:paraId="7714FB72" w14:textId="63ED3887" w:rsidR="003E1A17" w:rsidRPr="00562767" w:rsidRDefault="003E1A17" w:rsidP="00A13658">
            <w:pPr>
              <w:spacing w:line="240" w:lineRule="atLeast"/>
            </w:pPr>
            <w:r>
              <w:rPr>
                <w:i/>
                <w:color w:val="FF0000"/>
                <w:sz w:val="22"/>
                <w:highlight w:val="green"/>
              </w:rPr>
              <w:t xml:space="preserve">   (в редакции  постановления </w:t>
            </w:r>
            <w:r w:rsidR="00905E59">
              <w:rPr>
                <w:i/>
                <w:color w:val="FF0000"/>
                <w:sz w:val="22"/>
                <w:highlight w:val="green"/>
              </w:rPr>
              <w:t>от 27.11.2023 г. № 1102</w:t>
            </w:r>
            <w:r>
              <w:rPr>
                <w:i/>
                <w:color w:val="FF0000"/>
                <w:sz w:val="22"/>
                <w:highlight w:val="gree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F3C39" w14:textId="77777777" w:rsidR="003E1A17" w:rsidRDefault="003E1A17">
            <w:pPr>
              <w:pStyle w:val="ConsPlusCell"/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%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641A2" w14:textId="77777777" w:rsidR="003E1A17" w:rsidRDefault="003E1A1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09F1E" w14:textId="77777777" w:rsidR="003E1A17" w:rsidRDefault="003E1A1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535BD" w14:textId="77777777" w:rsidR="003E1A17" w:rsidRDefault="003E1A1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B6674" w14:textId="77777777" w:rsidR="003E1A17" w:rsidRDefault="003E1A1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66554" w14:textId="77777777" w:rsidR="003E1A17" w:rsidRDefault="003E1A1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A24A7" w14:textId="77777777" w:rsidR="003E1A17" w:rsidRDefault="003E1A1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CEC0A" w14:textId="77777777" w:rsidR="003E1A17" w:rsidRDefault="003E1A17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81F83" w14:textId="77777777" w:rsidR="003E1A17" w:rsidRDefault="003E1A1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14:paraId="180DC34D" w14:textId="77777777" w:rsidR="003E1A17" w:rsidRDefault="003E1A1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14:paraId="630A2B3A" w14:textId="77777777" w:rsidR="003E1A17" w:rsidRDefault="003E1A1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14:paraId="18292A23" w14:textId="77777777" w:rsidR="003E1A17" w:rsidRDefault="003E1A17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  <w:p w14:paraId="7E4240ED" w14:textId="77777777" w:rsidR="003E1A17" w:rsidRDefault="003E1A17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  <w:p w14:paraId="4EC1B77D" w14:textId="77777777" w:rsidR="003E1A17" w:rsidRDefault="003E1A1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14:paraId="78A905C2" w14:textId="77777777" w:rsidR="003E1A17" w:rsidRDefault="003E1A1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14:paraId="74CFA694" w14:textId="77777777" w:rsidR="00B177E1" w:rsidRPr="00562767" w:rsidRDefault="00B177E1" w:rsidP="00B177E1">
      <w:pPr>
        <w:autoSpaceDE w:val="0"/>
        <w:autoSpaceDN w:val="0"/>
        <w:adjustRightInd w:val="0"/>
        <w:rPr>
          <w:b/>
          <w:szCs w:val="24"/>
        </w:rPr>
      </w:pPr>
    </w:p>
    <w:p w14:paraId="5D367034" w14:textId="77777777" w:rsidR="00B177E1" w:rsidRPr="00562767" w:rsidRDefault="00B177E1" w:rsidP="00B177E1">
      <w:pPr>
        <w:autoSpaceDE w:val="0"/>
        <w:autoSpaceDN w:val="0"/>
        <w:adjustRightInd w:val="0"/>
        <w:rPr>
          <w:b/>
          <w:szCs w:val="24"/>
        </w:rPr>
      </w:pPr>
    </w:p>
    <w:p w14:paraId="0C7B5F39" w14:textId="77777777" w:rsidR="005E163D" w:rsidRPr="00562767" w:rsidRDefault="005E163D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14:paraId="7400C97F" w14:textId="77777777" w:rsidR="00455B7E" w:rsidRDefault="00455B7E" w:rsidP="00455B7E">
      <w:pPr>
        <w:ind w:left="709" w:firstLine="709"/>
        <w:rPr>
          <w:szCs w:val="24"/>
        </w:rPr>
      </w:pPr>
      <w:r>
        <w:rPr>
          <w:kern w:val="22"/>
          <w:szCs w:val="24"/>
        </w:rPr>
        <w:t xml:space="preserve">Председатель </w:t>
      </w:r>
      <w:r>
        <w:rPr>
          <w:szCs w:val="24"/>
        </w:rPr>
        <w:t xml:space="preserve">Комитета по управлению муниципальным имуществом, </w:t>
      </w:r>
    </w:p>
    <w:p w14:paraId="5D3F0B64" w14:textId="77777777" w:rsidR="00455B7E" w:rsidRDefault="00455B7E" w:rsidP="00455B7E">
      <w:pPr>
        <w:rPr>
          <w:szCs w:val="24"/>
        </w:rPr>
      </w:pPr>
      <w:r>
        <w:rPr>
          <w:szCs w:val="24"/>
        </w:rPr>
        <w:t xml:space="preserve">                       строительству, архитектуре и жилищно-коммунальному хозяйству </w:t>
      </w:r>
    </w:p>
    <w:p w14:paraId="56A4D7B7" w14:textId="77777777" w:rsidR="00455B7E" w:rsidRDefault="00455B7E" w:rsidP="00455B7E">
      <w:pPr>
        <w:rPr>
          <w:szCs w:val="24"/>
        </w:rPr>
      </w:pPr>
      <w:r>
        <w:rPr>
          <w:szCs w:val="24"/>
        </w:rPr>
        <w:t xml:space="preserve">                       администрации  Тайшетского  района                                                                                                                   Р.К. Евстратов</w:t>
      </w:r>
    </w:p>
    <w:p w14:paraId="0CF45FE6" w14:textId="77777777" w:rsidR="005E163D" w:rsidRPr="00562767" w:rsidRDefault="005E163D" w:rsidP="00455B7E">
      <w:pPr>
        <w:widowControl w:val="0"/>
        <w:autoSpaceDE w:val="0"/>
        <w:autoSpaceDN w:val="0"/>
        <w:adjustRightInd w:val="0"/>
        <w:outlineLvl w:val="2"/>
      </w:pPr>
    </w:p>
    <w:p w14:paraId="160FBAEC" w14:textId="77777777" w:rsidR="005E163D" w:rsidRPr="00562767" w:rsidRDefault="005E163D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14:paraId="7482A455" w14:textId="77777777" w:rsidR="005E163D" w:rsidRPr="00562767" w:rsidRDefault="005E163D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14:paraId="52E73E59" w14:textId="77777777" w:rsidR="00B57FF5" w:rsidRPr="00562767" w:rsidRDefault="00B57FF5" w:rsidP="00B57FF5">
      <w:pPr>
        <w:widowControl w:val="0"/>
        <w:autoSpaceDE w:val="0"/>
        <w:autoSpaceDN w:val="0"/>
        <w:adjustRightInd w:val="0"/>
        <w:jc w:val="right"/>
        <w:outlineLvl w:val="2"/>
      </w:pPr>
      <w:r w:rsidRPr="00562767">
        <w:lastRenderedPageBreak/>
        <w:t>Приложение 2</w:t>
      </w:r>
    </w:p>
    <w:p w14:paraId="0C4FC4B6" w14:textId="77777777" w:rsidR="00B57FF5" w:rsidRPr="00562767" w:rsidRDefault="00B57FF5" w:rsidP="00B57FF5">
      <w:pPr>
        <w:widowControl w:val="0"/>
        <w:autoSpaceDE w:val="0"/>
        <w:autoSpaceDN w:val="0"/>
        <w:adjustRightInd w:val="0"/>
        <w:jc w:val="right"/>
      </w:pPr>
      <w:r w:rsidRPr="00562767">
        <w:t>к муниципальной програ</w:t>
      </w:r>
      <w:r w:rsidR="00BA509E" w:rsidRPr="00562767">
        <w:t>мме муниципального образования «Тайшетский район»</w:t>
      </w:r>
    </w:p>
    <w:p w14:paraId="6B3A2E91" w14:textId="77777777" w:rsidR="00B57FF5" w:rsidRPr="00562767" w:rsidRDefault="00C2173D" w:rsidP="00B57FF5">
      <w:pPr>
        <w:widowControl w:val="0"/>
        <w:autoSpaceDE w:val="0"/>
        <w:autoSpaceDN w:val="0"/>
        <w:adjustRightInd w:val="0"/>
        <w:jc w:val="right"/>
      </w:pPr>
      <w:r w:rsidRPr="00562767">
        <w:t>«</w:t>
      </w:r>
      <w:r w:rsidR="00B57FF5" w:rsidRPr="00562767">
        <w:t>Градостроительная политика на терри</w:t>
      </w:r>
      <w:r w:rsidR="0030346B" w:rsidRPr="00562767">
        <w:t>тории Тайшетского района</w:t>
      </w:r>
      <w:r w:rsidRPr="00562767">
        <w:t>»</w:t>
      </w:r>
      <w:r w:rsidR="0030346B" w:rsidRPr="00562767">
        <w:t xml:space="preserve"> на 2020-2025</w:t>
      </w:r>
      <w:r w:rsidR="001537B2" w:rsidRPr="00562767">
        <w:t xml:space="preserve"> годы</w:t>
      </w:r>
    </w:p>
    <w:p w14:paraId="32195036" w14:textId="77777777" w:rsidR="00B57FF5" w:rsidRPr="00562767" w:rsidRDefault="00B57FF5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14:paraId="1026F1E0" w14:textId="77777777" w:rsidR="00B57FF5" w:rsidRPr="000724FF" w:rsidRDefault="00B57FF5" w:rsidP="00B57FF5">
      <w:pPr>
        <w:widowControl w:val="0"/>
        <w:autoSpaceDE w:val="0"/>
        <w:autoSpaceDN w:val="0"/>
        <w:adjustRightInd w:val="0"/>
        <w:jc w:val="right"/>
        <w:outlineLvl w:val="2"/>
        <w:rPr>
          <w:sz w:val="8"/>
        </w:rPr>
      </w:pPr>
    </w:p>
    <w:p w14:paraId="4119D213" w14:textId="77777777" w:rsidR="00B57FF5" w:rsidRPr="00562767" w:rsidRDefault="00B57FF5" w:rsidP="005D444A">
      <w:pPr>
        <w:jc w:val="center"/>
        <w:rPr>
          <w:b/>
          <w:bCs/>
        </w:rPr>
      </w:pPr>
      <w:r w:rsidRPr="00562767">
        <w:rPr>
          <w:b/>
          <w:bCs/>
        </w:rPr>
        <w:t>РЕСУРСНОЕ  ОБЕСПЕЧЕНИЕ РЕАЛИЗАЦИИ ПРОГРАММЫ</w:t>
      </w:r>
    </w:p>
    <w:p w14:paraId="169D097B" w14:textId="77777777" w:rsidR="00B177E1" w:rsidRPr="00562767" w:rsidRDefault="00C2173D" w:rsidP="00B177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>МУНИЦИПАЛЬНОГО ОБРАЗОВАНИЯ «</w:t>
      </w:r>
      <w:r w:rsidR="00B177E1" w:rsidRPr="00562767">
        <w:rPr>
          <w:b/>
        </w:rPr>
        <w:t>ТАЙШ</w:t>
      </w:r>
      <w:r w:rsidRPr="00562767">
        <w:rPr>
          <w:b/>
        </w:rPr>
        <w:t>ЕТСКИЙ РАЙОН»</w:t>
      </w:r>
    </w:p>
    <w:p w14:paraId="218180B6" w14:textId="77777777" w:rsidR="00B57FF5" w:rsidRPr="00BB16AD" w:rsidRDefault="00C2173D" w:rsidP="00BB16AD">
      <w:pPr>
        <w:widowControl w:val="0"/>
        <w:autoSpaceDE w:val="0"/>
        <w:autoSpaceDN w:val="0"/>
        <w:adjustRightInd w:val="0"/>
      </w:pPr>
      <w:r w:rsidRPr="00562767">
        <w:rPr>
          <w:b/>
        </w:rPr>
        <w:t xml:space="preserve">               «</w:t>
      </w:r>
      <w:r w:rsidR="00B177E1" w:rsidRPr="00562767">
        <w:rPr>
          <w:b/>
        </w:rPr>
        <w:t>ГРАДОСТРОИТЕЛЬНАЯ ПОЛИТИКА НА ТЕРРИ</w:t>
      </w:r>
      <w:r w:rsidR="005318A7" w:rsidRPr="00562767">
        <w:rPr>
          <w:b/>
        </w:rPr>
        <w:t>ТОРИИ ТАЙШЕТСКОГО РАЙОНА</w:t>
      </w:r>
      <w:r w:rsidRPr="00562767">
        <w:t xml:space="preserve">» </w:t>
      </w:r>
      <w:r w:rsidR="005318A7" w:rsidRPr="00562767">
        <w:rPr>
          <w:b/>
        </w:rPr>
        <w:t>НА 2020-2025</w:t>
      </w:r>
      <w:r w:rsidR="00B177E1" w:rsidRPr="00562767">
        <w:rPr>
          <w:b/>
        </w:rPr>
        <w:t xml:space="preserve"> ГОДЫ</w:t>
      </w:r>
    </w:p>
    <w:tbl>
      <w:tblPr>
        <w:tblpPr w:leftFromText="180" w:rightFromText="180" w:vertAnchor="text" w:horzAnchor="margin" w:tblpXSpec="right" w:tblpY="133"/>
        <w:tblW w:w="0" w:type="auto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118"/>
        <w:gridCol w:w="2268"/>
        <w:gridCol w:w="1704"/>
        <w:gridCol w:w="1131"/>
        <w:gridCol w:w="851"/>
        <w:gridCol w:w="992"/>
        <w:gridCol w:w="992"/>
        <w:gridCol w:w="1134"/>
        <w:gridCol w:w="1133"/>
      </w:tblGrid>
      <w:tr w:rsidR="003111FD" w:rsidRPr="00BB16AD" w14:paraId="6327983A" w14:textId="77777777" w:rsidTr="00D321ED">
        <w:trPr>
          <w:trHeight w:val="400"/>
          <w:tblCellSpacing w:w="5" w:type="nil"/>
          <w:jc w:val="right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9578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9DDC8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1C8B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F563" w14:textId="77777777" w:rsidR="003111FD" w:rsidRPr="00BB16AD" w:rsidRDefault="00613D21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       </w:t>
            </w:r>
            <w:r w:rsidR="003111FD" w:rsidRPr="00BB16AD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3111FD" w:rsidRPr="00BB16AD" w14:paraId="0A0747BA" w14:textId="77777777" w:rsidTr="00D321ED">
        <w:trPr>
          <w:trHeight w:val="400"/>
          <w:tblCellSpacing w:w="5" w:type="nil"/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7CAEE" w14:textId="77777777" w:rsidR="003111FD" w:rsidRPr="00BB16AD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0C87B" w14:textId="77777777" w:rsidR="003111FD" w:rsidRPr="00BB16AD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D1D" w14:textId="77777777" w:rsidR="003111FD" w:rsidRPr="00BB16AD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A359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за весь   </w:t>
            </w:r>
            <w:r w:rsidRPr="00BB16AD">
              <w:rPr>
                <w:sz w:val="22"/>
                <w:szCs w:val="22"/>
              </w:rPr>
              <w:br/>
              <w:t xml:space="preserve">   период    </w:t>
            </w:r>
            <w:r w:rsidRPr="00BB16AD">
              <w:rPr>
                <w:sz w:val="22"/>
                <w:szCs w:val="22"/>
              </w:rPr>
              <w:br/>
              <w:t xml:space="preserve"> реализации  </w:t>
            </w:r>
            <w:r w:rsidRPr="00BB16AD">
              <w:rPr>
                <w:sz w:val="22"/>
                <w:szCs w:val="22"/>
              </w:rPr>
              <w:br/>
              <w:t>муниципальной</w:t>
            </w:r>
            <w:r w:rsidRPr="00BB16AD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62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6EAB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в том числе по годам</w:t>
            </w:r>
          </w:p>
        </w:tc>
      </w:tr>
      <w:tr w:rsidR="003111FD" w:rsidRPr="00BB16AD" w14:paraId="79D382F1" w14:textId="77777777" w:rsidTr="00961FD5">
        <w:trPr>
          <w:trHeight w:val="600"/>
          <w:tblCellSpacing w:w="5" w:type="nil"/>
          <w:jc w:val="right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77C" w14:textId="77777777" w:rsidR="003111FD" w:rsidRPr="00BB16AD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F3BD" w14:textId="77777777" w:rsidR="003111FD" w:rsidRPr="00BB16AD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5E85" w14:textId="77777777" w:rsidR="003111FD" w:rsidRPr="00BB16AD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EB61" w14:textId="77777777" w:rsidR="003111FD" w:rsidRPr="00BB16AD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EAFD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C467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6ABF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1E98" w14:textId="77777777" w:rsidR="00AE4EF4" w:rsidRPr="00BB16AD" w:rsidRDefault="003111FD" w:rsidP="00D321ED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2023</w:t>
            </w:r>
          </w:p>
          <w:p w14:paraId="578874B3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DBCF" w14:textId="77777777" w:rsidR="00AE4EF4" w:rsidRPr="00BB16AD" w:rsidRDefault="003111FD" w:rsidP="00D321ED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 xml:space="preserve">2024 </w:t>
            </w:r>
          </w:p>
          <w:p w14:paraId="618A5370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538" w14:textId="77777777" w:rsidR="00AE4EF4" w:rsidRPr="00BB16AD" w:rsidRDefault="00AE4EF4" w:rsidP="00D321ED">
            <w:pPr>
              <w:pStyle w:val="ConsPlusCell"/>
              <w:jc w:val="center"/>
              <w:rPr>
                <w:sz w:val="22"/>
                <w:szCs w:val="20"/>
              </w:rPr>
            </w:pPr>
          </w:p>
          <w:p w14:paraId="7E937D89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2025</w:t>
            </w:r>
          </w:p>
          <w:p w14:paraId="7B43F9CF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год</w:t>
            </w:r>
          </w:p>
        </w:tc>
      </w:tr>
      <w:tr w:rsidR="003111FD" w:rsidRPr="00BB16AD" w14:paraId="4F18FEC7" w14:textId="77777777" w:rsidTr="00961FD5">
        <w:trPr>
          <w:tblCellSpacing w:w="5" w:type="nil"/>
          <w:jc w:val="right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46C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BA3B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187E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4FF3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D45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5830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0525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693C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E1F7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8EE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10</w:t>
            </w:r>
          </w:p>
        </w:tc>
      </w:tr>
      <w:tr w:rsidR="003111FD" w:rsidRPr="00BB16AD" w14:paraId="02CBED2E" w14:textId="77777777" w:rsidTr="00D321ED">
        <w:trPr>
          <w:tblCellSpacing w:w="5" w:type="nil"/>
          <w:jc w:val="right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FA9A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A568" w14:textId="77777777" w:rsidR="003111FD" w:rsidRPr="00BB16AD" w:rsidRDefault="007270F9" w:rsidP="00BB16AD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«</w:t>
            </w:r>
            <w:r w:rsidR="003111FD" w:rsidRPr="00BB16AD">
              <w:rPr>
                <w:sz w:val="22"/>
                <w:szCs w:val="22"/>
              </w:rPr>
              <w:t>Градостроительная политика на территории Тайшетского района</w:t>
            </w:r>
            <w:r w:rsidRPr="00BB16AD">
              <w:rPr>
                <w:sz w:val="22"/>
                <w:szCs w:val="22"/>
              </w:rPr>
              <w:t>»</w:t>
            </w:r>
            <w:r w:rsidR="003111FD" w:rsidRPr="00BB16AD">
              <w:rPr>
                <w:sz w:val="22"/>
                <w:szCs w:val="22"/>
              </w:rPr>
              <w:t xml:space="preserve"> на 2020-2025 годы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8136" w14:textId="77777777" w:rsidR="003111FD" w:rsidRPr="00BB16AD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13658" w:rsidRPr="00BB16AD" w14:paraId="2F859A63" w14:textId="77777777" w:rsidTr="00A13658">
        <w:trPr>
          <w:tblCellSpacing w:w="5" w:type="nil"/>
          <w:jc w:val="right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56BB26" w14:textId="77777777" w:rsidR="00A13658" w:rsidRPr="00BB16AD" w:rsidRDefault="00A13658" w:rsidP="00A13658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569EE9" w14:textId="77777777" w:rsidR="00A13658" w:rsidRPr="00BB16AD" w:rsidRDefault="00A13658" w:rsidP="00A13658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Комитет по управлению 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14:paraId="0C1B3607" w14:textId="2B66CE43" w:rsidR="00A13658" w:rsidRPr="00BB16AD" w:rsidRDefault="00A13658" w:rsidP="00A13658">
            <w:pPr>
              <w:pStyle w:val="ConsPlusCell"/>
              <w:rPr>
                <w:sz w:val="22"/>
                <w:szCs w:val="22"/>
              </w:rPr>
            </w:pPr>
            <w:r w:rsidRPr="007F1585">
              <w:rPr>
                <w:i/>
                <w:color w:val="FF0000"/>
                <w:sz w:val="22"/>
                <w:highlight w:val="green"/>
              </w:rPr>
              <w:t>( в ред. постановления от 28 октября 2020 г. № 745, от 22 января 2021 г. № 31</w:t>
            </w:r>
            <w:r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Pr="0044407C">
              <w:rPr>
                <w:i/>
                <w:color w:val="FF0000"/>
                <w:sz w:val="22"/>
                <w:highlight w:val="green"/>
              </w:rPr>
              <w:t>от 29 ноября 2021 г. № 798</w:t>
            </w:r>
            <w:r>
              <w:rPr>
                <w:i/>
                <w:color w:val="FF0000"/>
                <w:sz w:val="22"/>
                <w:highlight w:val="green"/>
              </w:rPr>
              <w:t xml:space="preserve">, от 27.05.2022 г. № 417,  от 3 октября 2022 г. № 787, от 29.12.2022 г. № 1091,  от 25.01.2023 г. № 45, </w:t>
            </w:r>
            <w:r w:rsidR="00905E59">
              <w:rPr>
                <w:i/>
                <w:color w:val="FF0000"/>
                <w:sz w:val="22"/>
                <w:highlight w:val="green"/>
              </w:rPr>
              <w:t xml:space="preserve"> от 27.11.2023 г. № 1102</w:t>
            </w:r>
            <w:r w:rsidRPr="007F1585">
              <w:rPr>
                <w:i/>
                <w:color w:val="FF0000"/>
                <w:sz w:val="22"/>
                <w:highlight w:val="green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4E2" w14:textId="77777777" w:rsidR="00A13658" w:rsidRPr="00BB16AD" w:rsidRDefault="00A13658" w:rsidP="00A1365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90744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34 618,81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89924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22999,10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C0F6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270C2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6006,00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CC90D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4134,81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9B3E3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1478,90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70633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A13658" w:rsidRPr="00BB16AD" w14:paraId="2C759ACB" w14:textId="77777777" w:rsidTr="00A13658">
        <w:trPr>
          <w:tblCellSpacing w:w="5" w:type="nil"/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082DC" w14:textId="77777777" w:rsidR="00A13658" w:rsidRPr="00BB16AD" w:rsidRDefault="00A13658" w:rsidP="00A136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902EB" w14:textId="77777777" w:rsidR="00A13658" w:rsidRPr="00BB16AD" w:rsidRDefault="00A13658" w:rsidP="00A136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8C6" w14:textId="77777777" w:rsidR="00A13658" w:rsidRPr="00BB16AD" w:rsidRDefault="00A13658" w:rsidP="00A13658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F0E2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67C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185A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592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C11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C7A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5EC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A13658" w:rsidRPr="00BB16AD" w14:paraId="313EB4BF" w14:textId="77777777" w:rsidTr="00A13658">
        <w:trPr>
          <w:tblCellSpacing w:w="5" w:type="nil"/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03018" w14:textId="77777777" w:rsidR="00A13658" w:rsidRPr="00BB16AD" w:rsidRDefault="00A13658" w:rsidP="00A136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1D41A" w14:textId="77777777" w:rsidR="00A13658" w:rsidRPr="00BB16AD" w:rsidRDefault="00A13658" w:rsidP="00A136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296" w14:textId="77777777" w:rsidR="00A13658" w:rsidRPr="00BB16AD" w:rsidRDefault="00A13658" w:rsidP="00A13658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2D41" w14:textId="77777777" w:rsidR="00A13658" w:rsidRDefault="00A13658" w:rsidP="00A136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25 227,50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E942" w14:textId="77777777" w:rsidR="00A13658" w:rsidRDefault="00A13658" w:rsidP="00A136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20009,20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703A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674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4703,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7A67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5FB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962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A13658" w:rsidRPr="00BB16AD" w14:paraId="5917BC7C" w14:textId="77777777" w:rsidTr="00A13658">
        <w:trPr>
          <w:tblCellSpacing w:w="5" w:type="nil"/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8DA4E" w14:textId="77777777" w:rsidR="00A13658" w:rsidRPr="00BB16AD" w:rsidRDefault="00A13658" w:rsidP="00A136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BC7C9" w14:textId="77777777" w:rsidR="00A13658" w:rsidRPr="00BB16AD" w:rsidRDefault="00A13658" w:rsidP="00A136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7F9" w14:textId="77777777" w:rsidR="00A13658" w:rsidRPr="00BB16AD" w:rsidRDefault="00A13658" w:rsidP="00A13658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243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9391,31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FE9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2989,90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70A1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92A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1302,90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094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3 619,61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32D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1478,90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3763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A13658" w:rsidRPr="00BB16AD" w14:paraId="687B88E8" w14:textId="77777777" w:rsidTr="00A13658">
        <w:trPr>
          <w:tblCellSpacing w:w="5" w:type="nil"/>
          <w:jc w:val="right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40F" w14:textId="77777777" w:rsidR="00A13658" w:rsidRPr="00BB16AD" w:rsidRDefault="00A13658" w:rsidP="00A136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3CAE" w14:textId="77777777" w:rsidR="00A13658" w:rsidRPr="00BB16AD" w:rsidRDefault="00A13658" w:rsidP="00A136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B84" w14:textId="77777777" w:rsidR="00A13658" w:rsidRPr="00BB16AD" w:rsidRDefault="00A13658" w:rsidP="00A13658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3DE8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B6F0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DDE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ED4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B69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04E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9CE9" w14:textId="77777777" w:rsidR="00A13658" w:rsidRDefault="00A13658" w:rsidP="00A1365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66402CA2" w14:textId="77777777" w:rsidR="00065726" w:rsidRPr="00562767" w:rsidRDefault="00065726" w:rsidP="00BB16AD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46FD2276" w14:textId="77777777" w:rsidR="00BB16AD" w:rsidRDefault="00065726" w:rsidP="00065726">
      <w:pPr>
        <w:rPr>
          <w:kern w:val="22"/>
          <w:szCs w:val="24"/>
        </w:rPr>
      </w:pPr>
      <w:r>
        <w:rPr>
          <w:kern w:val="22"/>
          <w:szCs w:val="24"/>
        </w:rPr>
        <w:t xml:space="preserve">    </w:t>
      </w:r>
    </w:p>
    <w:p w14:paraId="781FDA03" w14:textId="77777777" w:rsidR="00BB16AD" w:rsidRDefault="00BB16AD" w:rsidP="00065726">
      <w:pPr>
        <w:rPr>
          <w:kern w:val="22"/>
          <w:szCs w:val="24"/>
        </w:rPr>
      </w:pPr>
    </w:p>
    <w:p w14:paraId="78FB9A6D" w14:textId="77777777" w:rsidR="00BB16AD" w:rsidRDefault="00BB16AD" w:rsidP="00065726">
      <w:pPr>
        <w:rPr>
          <w:kern w:val="22"/>
          <w:szCs w:val="24"/>
        </w:rPr>
      </w:pPr>
    </w:p>
    <w:p w14:paraId="676032D1" w14:textId="77777777" w:rsidR="00BB16AD" w:rsidRDefault="00BB16AD" w:rsidP="00065726">
      <w:pPr>
        <w:rPr>
          <w:kern w:val="22"/>
          <w:szCs w:val="24"/>
        </w:rPr>
      </w:pPr>
    </w:p>
    <w:p w14:paraId="708A796E" w14:textId="77777777" w:rsidR="00BB16AD" w:rsidRDefault="00BB16AD" w:rsidP="00065726">
      <w:pPr>
        <w:rPr>
          <w:kern w:val="22"/>
          <w:szCs w:val="24"/>
        </w:rPr>
      </w:pPr>
    </w:p>
    <w:p w14:paraId="0B615452" w14:textId="77777777" w:rsidR="00BB16AD" w:rsidRDefault="00BB16AD" w:rsidP="00065726">
      <w:pPr>
        <w:rPr>
          <w:kern w:val="22"/>
          <w:szCs w:val="24"/>
        </w:rPr>
      </w:pPr>
    </w:p>
    <w:p w14:paraId="2FEC7BDF" w14:textId="77777777" w:rsidR="00BB16AD" w:rsidRDefault="00BB16AD" w:rsidP="00065726">
      <w:pPr>
        <w:rPr>
          <w:kern w:val="22"/>
          <w:szCs w:val="24"/>
        </w:rPr>
      </w:pPr>
    </w:p>
    <w:p w14:paraId="1E58E8B0" w14:textId="77777777" w:rsidR="00BB16AD" w:rsidRDefault="00BB16AD" w:rsidP="00065726">
      <w:pPr>
        <w:rPr>
          <w:kern w:val="22"/>
          <w:szCs w:val="24"/>
        </w:rPr>
      </w:pPr>
    </w:p>
    <w:p w14:paraId="53E37723" w14:textId="77777777" w:rsidR="00BB16AD" w:rsidRDefault="00BB16AD" w:rsidP="00065726">
      <w:pPr>
        <w:rPr>
          <w:kern w:val="22"/>
          <w:szCs w:val="24"/>
        </w:rPr>
      </w:pPr>
    </w:p>
    <w:p w14:paraId="585E5354" w14:textId="77777777" w:rsidR="00BB16AD" w:rsidRDefault="00BB16AD" w:rsidP="00065726">
      <w:pPr>
        <w:rPr>
          <w:kern w:val="22"/>
          <w:szCs w:val="24"/>
        </w:rPr>
      </w:pPr>
    </w:p>
    <w:p w14:paraId="35AFA0A6" w14:textId="77777777" w:rsidR="00BB16AD" w:rsidRDefault="00BB16AD" w:rsidP="00065726">
      <w:pPr>
        <w:rPr>
          <w:kern w:val="22"/>
          <w:szCs w:val="24"/>
        </w:rPr>
      </w:pPr>
    </w:p>
    <w:p w14:paraId="2DB2BFB2" w14:textId="77777777" w:rsidR="00BB16AD" w:rsidRDefault="00BB16AD" w:rsidP="00065726">
      <w:pPr>
        <w:rPr>
          <w:kern w:val="22"/>
          <w:szCs w:val="24"/>
        </w:rPr>
      </w:pPr>
    </w:p>
    <w:p w14:paraId="3D70DCC4" w14:textId="77777777" w:rsidR="00BB16AD" w:rsidRDefault="00BB16AD" w:rsidP="00065726">
      <w:pPr>
        <w:rPr>
          <w:kern w:val="22"/>
          <w:szCs w:val="24"/>
        </w:rPr>
      </w:pPr>
    </w:p>
    <w:p w14:paraId="2DD22186" w14:textId="77777777" w:rsidR="00BB16AD" w:rsidRDefault="00BB16AD" w:rsidP="00065726">
      <w:pPr>
        <w:rPr>
          <w:kern w:val="22"/>
          <w:szCs w:val="24"/>
        </w:rPr>
      </w:pPr>
    </w:p>
    <w:p w14:paraId="715CCEBE" w14:textId="77777777" w:rsidR="00BB16AD" w:rsidRDefault="00BB16AD" w:rsidP="00065726">
      <w:pPr>
        <w:rPr>
          <w:kern w:val="22"/>
          <w:szCs w:val="24"/>
        </w:rPr>
      </w:pPr>
    </w:p>
    <w:p w14:paraId="107450A7" w14:textId="77777777" w:rsidR="00BB16AD" w:rsidRDefault="00BB16AD" w:rsidP="00065726">
      <w:pPr>
        <w:rPr>
          <w:kern w:val="22"/>
          <w:szCs w:val="24"/>
        </w:rPr>
      </w:pPr>
    </w:p>
    <w:p w14:paraId="5946D36F" w14:textId="77777777" w:rsidR="00BB16AD" w:rsidRDefault="00BB16AD" w:rsidP="00065726">
      <w:pPr>
        <w:rPr>
          <w:kern w:val="22"/>
          <w:szCs w:val="24"/>
        </w:rPr>
      </w:pPr>
    </w:p>
    <w:p w14:paraId="0D2A2F15" w14:textId="77777777" w:rsidR="000724FF" w:rsidRDefault="00065726" w:rsidP="00275FEF">
      <w:pPr>
        <w:ind w:left="709" w:firstLine="709"/>
        <w:rPr>
          <w:kern w:val="22"/>
          <w:szCs w:val="24"/>
        </w:rPr>
      </w:pPr>
      <w:r>
        <w:rPr>
          <w:kern w:val="22"/>
          <w:szCs w:val="24"/>
        </w:rPr>
        <w:t xml:space="preserve">        </w:t>
      </w:r>
      <w:r w:rsidR="00BB16AD">
        <w:rPr>
          <w:kern w:val="22"/>
          <w:szCs w:val="24"/>
        </w:rPr>
        <w:t xml:space="preserve">    </w:t>
      </w:r>
      <w:r w:rsidR="00275FEF">
        <w:rPr>
          <w:kern w:val="22"/>
          <w:szCs w:val="24"/>
        </w:rPr>
        <w:t xml:space="preserve">       </w:t>
      </w:r>
    </w:p>
    <w:p w14:paraId="265CDF5E" w14:textId="77777777" w:rsidR="000724FF" w:rsidRDefault="000724FF" w:rsidP="00275FEF">
      <w:pPr>
        <w:ind w:left="709" w:firstLine="709"/>
        <w:rPr>
          <w:kern w:val="22"/>
          <w:szCs w:val="24"/>
        </w:rPr>
      </w:pPr>
    </w:p>
    <w:p w14:paraId="53F1EF77" w14:textId="77777777" w:rsidR="000724FF" w:rsidRDefault="000724FF" w:rsidP="00275FEF">
      <w:pPr>
        <w:ind w:left="709" w:firstLine="709"/>
        <w:rPr>
          <w:kern w:val="22"/>
          <w:szCs w:val="24"/>
        </w:rPr>
      </w:pPr>
    </w:p>
    <w:p w14:paraId="037C8BAA" w14:textId="77777777" w:rsidR="00065726" w:rsidRDefault="00065726" w:rsidP="00A13658">
      <w:pPr>
        <w:ind w:left="1418"/>
        <w:rPr>
          <w:szCs w:val="24"/>
        </w:rPr>
      </w:pPr>
      <w:r>
        <w:rPr>
          <w:kern w:val="22"/>
          <w:szCs w:val="24"/>
        </w:rPr>
        <w:t>П</w:t>
      </w:r>
      <w:r w:rsidR="00455B7E">
        <w:rPr>
          <w:kern w:val="22"/>
          <w:szCs w:val="24"/>
        </w:rPr>
        <w:t xml:space="preserve">           </w:t>
      </w:r>
      <w:r w:rsidR="00A13658">
        <w:rPr>
          <w:kern w:val="22"/>
          <w:szCs w:val="24"/>
        </w:rPr>
        <w:t xml:space="preserve">   </w:t>
      </w:r>
      <w:r w:rsidR="00455B7E">
        <w:rPr>
          <w:kern w:val="22"/>
          <w:szCs w:val="24"/>
        </w:rPr>
        <w:t>П</w:t>
      </w:r>
      <w:r w:rsidRPr="00065726">
        <w:rPr>
          <w:kern w:val="22"/>
          <w:szCs w:val="24"/>
        </w:rPr>
        <w:t>редседател</w:t>
      </w:r>
      <w:r>
        <w:rPr>
          <w:kern w:val="22"/>
          <w:szCs w:val="24"/>
        </w:rPr>
        <w:t>ь</w:t>
      </w:r>
      <w:r w:rsidRPr="00065726">
        <w:rPr>
          <w:kern w:val="22"/>
          <w:szCs w:val="24"/>
        </w:rPr>
        <w:t xml:space="preserve"> </w:t>
      </w:r>
      <w:r w:rsidRPr="00065726">
        <w:rPr>
          <w:szCs w:val="24"/>
        </w:rPr>
        <w:t xml:space="preserve">Комитета по управлению муниципальным имуществом, </w:t>
      </w:r>
    </w:p>
    <w:p w14:paraId="5C06ADA8" w14:textId="77777777" w:rsidR="00065726" w:rsidRDefault="00065726" w:rsidP="00065726">
      <w:pPr>
        <w:rPr>
          <w:szCs w:val="24"/>
        </w:rPr>
      </w:pPr>
      <w:r>
        <w:rPr>
          <w:szCs w:val="24"/>
        </w:rPr>
        <w:t xml:space="preserve">           </w:t>
      </w:r>
      <w:r w:rsidR="000724FF">
        <w:rPr>
          <w:szCs w:val="24"/>
        </w:rPr>
        <w:t xml:space="preserve">           </w:t>
      </w:r>
      <w:r>
        <w:rPr>
          <w:szCs w:val="24"/>
        </w:rPr>
        <w:t xml:space="preserve"> </w:t>
      </w:r>
      <w:r w:rsidRPr="00065726">
        <w:rPr>
          <w:szCs w:val="24"/>
        </w:rPr>
        <w:t xml:space="preserve">строительству, архитектуре и жилищно-коммунальному хозяйству </w:t>
      </w:r>
    </w:p>
    <w:p w14:paraId="0740E904" w14:textId="77777777" w:rsidR="00065726" w:rsidRPr="00065726" w:rsidRDefault="00065726" w:rsidP="00065726">
      <w:pPr>
        <w:rPr>
          <w:szCs w:val="24"/>
        </w:rPr>
      </w:pPr>
      <w:r>
        <w:rPr>
          <w:szCs w:val="24"/>
        </w:rPr>
        <w:t xml:space="preserve">            </w:t>
      </w:r>
      <w:r w:rsidR="000724FF">
        <w:rPr>
          <w:szCs w:val="24"/>
        </w:rPr>
        <w:t xml:space="preserve">           </w:t>
      </w:r>
      <w:r w:rsidRPr="00065726">
        <w:rPr>
          <w:szCs w:val="24"/>
        </w:rPr>
        <w:t>администрации  Тайшетского  района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65726">
        <w:rPr>
          <w:szCs w:val="24"/>
        </w:rPr>
        <w:t xml:space="preserve"> </w:t>
      </w:r>
      <w:r w:rsidR="000724FF">
        <w:rPr>
          <w:szCs w:val="24"/>
        </w:rPr>
        <w:t>Р.К. Евстратов</w:t>
      </w:r>
    </w:p>
    <w:p w14:paraId="6037EFE7" w14:textId="77777777" w:rsidR="007F1585" w:rsidRDefault="007F1585" w:rsidP="005D444A">
      <w:pPr>
        <w:widowControl w:val="0"/>
        <w:autoSpaceDE w:val="0"/>
        <w:autoSpaceDN w:val="0"/>
        <w:adjustRightInd w:val="0"/>
        <w:jc w:val="right"/>
        <w:outlineLvl w:val="2"/>
      </w:pPr>
    </w:p>
    <w:p w14:paraId="5CFB6CA0" w14:textId="77777777" w:rsidR="005D444A" w:rsidRPr="00562767" w:rsidRDefault="005D444A" w:rsidP="005D444A">
      <w:pPr>
        <w:widowControl w:val="0"/>
        <w:autoSpaceDE w:val="0"/>
        <w:autoSpaceDN w:val="0"/>
        <w:adjustRightInd w:val="0"/>
        <w:jc w:val="right"/>
        <w:outlineLvl w:val="2"/>
      </w:pPr>
      <w:r w:rsidRPr="00562767">
        <w:t>Приложение 3</w:t>
      </w:r>
    </w:p>
    <w:p w14:paraId="34830BB2" w14:textId="77777777" w:rsidR="005D444A" w:rsidRPr="00562767" w:rsidRDefault="005D444A" w:rsidP="005D444A">
      <w:pPr>
        <w:widowControl w:val="0"/>
        <w:autoSpaceDE w:val="0"/>
        <w:autoSpaceDN w:val="0"/>
        <w:adjustRightInd w:val="0"/>
        <w:jc w:val="right"/>
      </w:pPr>
      <w:r w:rsidRPr="00562767">
        <w:t>к муниципальной програ</w:t>
      </w:r>
      <w:r w:rsidR="00C2173D" w:rsidRPr="00562767">
        <w:t>мме муниципального образования «</w:t>
      </w:r>
      <w:r w:rsidRPr="00562767">
        <w:t>Тайшетс</w:t>
      </w:r>
      <w:r w:rsidR="00C2173D" w:rsidRPr="00562767">
        <w:t>кий район»</w:t>
      </w:r>
    </w:p>
    <w:p w14:paraId="22646FC7" w14:textId="77777777" w:rsidR="005D444A" w:rsidRPr="00562767" w:rsidRDefault="00C2173D" w:rsidP="005D444A">
      <w:pPr>
        <w:widowControl w:val="0"/>
        <w:autoSpaceDE w:val="0"/>
        <w:autoSpaceDN w:val="0"/>
        <w:adjustRightInd w:val="0"/>
        <w:jc w:val="right"/>
      </w:pPr>
      <w:r w:rsidRPr="00562767">
        <w:t>«</w:t>
      </w:r>
      <w:r w:rsidR="005D444A" w:rsidRPr="00562767">
        <w:t>Градостроительная политика на терри</w:t>
      </w:r>
      <w:r w:rsidR="00803AB1" w:rsidRPr="00562767">
        <w:t>тории Тайшетского района</w:t>
      </w:r>
      <w:r w:rsidRPr="00562767">
        <w:t>»</w:t>
      </w:r>
      <w:r w:rsidR="00803AB1" w:rsidRPr="00562767">
        <w:t xml:space="preserve"> на 2020-2025</w:t>
      </w:r>
      <w:r w:rsidR="001537B2" w:rsidRPr="00562767">
        <w:t xml:space="preserve"> годы</w:t>
      </w:r>
    </w:p>
    <w:p w14:paraId="0220DD0B" w14:textId="77777777" w:rsidR="00CE50CE" w:rsidRPr="00562767" w:rsidRDefault="00CE50CE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41CCA7DE" w14:textId="77777777" w:rsidR="005D444A" w:rsidRPr="00562767" w:rsidRDefault="005D444A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350C451" w14:textId="77777777" w:rsidR="005D444A" w:rsidRPr="00562767" w:rsidRDefault="005D444A" w:rsidP="005D444A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67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p w14:paraId="2C885203" w14:textId="77777777" w:rsidR="005D444A" w:rsidRPr="00562767" w:rsidRDefault="005D444A" w:rsidP="005D444A">
      <w:pPr>
        <w:shd w:val="clear" w:color="auto" w:fill="FFFFFF"/>
        <w:jc w:val="center"/>
        <w:rPr>
          <w:b/>
        </w:rPr>
      </w:pPr>
      <w:r w:rsidRPr="00562767">
        <w:rPr>
          <w:b/>
        </w:rPr>
        <w:t>МУНИЦИПАЛЬНОЙ ПРОГРА</w:t>
      </w:r>
      <w:r w:rsidR="00C2173D" w:rsidRPr="00562767">
        <w:rPr>
          <w:b/>
        </w:rPr>
        <w:t>ММЫ МУНИЦИПАЛЬНОГО ОБРАЗОВАНИЯ «ТАЙШЕТСКИЙ РАЙОН»</w:t>
      </w:r>
    </w:p>
    <w:p w14:paraId="04BEF6DD" w14:textId="77777777" w:rsidR="005D444A" w:rsidRPr="00562767" w:rsidRDefault="00C2173D" w:rsidP="005D444A">
      <w:pPr>
        <w:shd w:val="clear" w:color="auto" w:fill="FFFFFF"/>
        <w:jc w:val="center"/>
        <w:rPr>
          <w:b/>
        </w:rPr>
      </w:pPr>
      <w:r w:rsidRPr="00562767">
        <w:rPr>
          <w:b/>
        </w:rPr>
        <w:t>«</w:t>
      </w:r>
      <w:r w:rsidR="005D444A" w:rsidRPr="00562767">
        <w:rPr>
          <w:b/>
        </w:rPr>
        <w:t>ГРАДОСТРОИТЕЛЬНАЯ ПОЛИТИКА НА ТЕРРИ</w:t>
      </w:r>
      <w:r w:rsidR="00803AB1" w:rsidRPr="00562767">
        <w:rPr>
          <w:b/>
        </w:rPr>
        <w:t>ТОРИИ ТАЙШЕТСКОГО РАЙОНА</w:t>
      </w:r>
      <w:r w:rsidRPr="00562767">
        <w:t>»</w:t>
      </w:r>
      <w:r w:rsidR="00803AB1" w:rsidRPr="00562767">
        <w:rPr>
          <w:b/>
        </w:rPr>
        <w:t xml:space="preserve"> НА 2020-2025</w:t>
      </w:r>
      <w:r w:rsidR="001537B2" w:rsidRPr="00562767">
        <w:rPr>
          <w:b/>
        </w:rPr>
        <w:t xml:space="preserve"> ГОДЫ</w:t>
      </w:r>
    </w:p>
    <w:p w14:paraId="2D11317C" w14:textId="77777777" w:rsidR="005D444A" w:rsidRPr="00562767" w:rsidRDefault="005D444A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14:paraId="07A43A8A" w14:textId="77777777" w:rsidR="005D444A" w:rsidRPr="00562767" w:rsidRDefault="005D444A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4"/>
        <w:gridCol w:w="2133"/>
        <w:gridCol w:w="1313"/>
        <w:gridCol w:w="1380"/>
        <w:gridCol w:w="3278"/>
        <w:gridCol w:w="3461"/>
      </w:tblGrid>
      <w:tr w:rsidR="004466F7" w:rsidRPr="00562767" w14:paraId="34E29BD1" w14:textId="77777777" w:rsidTr="00D321ED">
        <w:trPr>
          <w:trHeight w:val="345"/>
          <w:jc w:val="right"/>
        </w:trPr>
        <w:tc>
          <w:tcPr>
            <w:tcW w:w="533" w:type="dxa"/>
            <w:vMerge w:val="restart"/>
          </w:tcPr>
          <w:p w14:paraId="42668777" w14:textId="77777777" w:rsidR="005D444A" w:rsidRPr="00562767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№ п/п</w:t>
            </w:r>
          </w:p>
        </w:tc>
        <w:tc>
          <w:tcPr>
            <w:tcW w:w="2404" w:type="dxa"/>
            <w:vMerge w:val="restart"/>
            <w:vAlign w:val="center"/>
          </w:tcPr>
          <w:p w14:paraId="7267B712" w14:textId="77777777" w:rsidR="005D444A" w:rsidRPr="00562767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Наименование цели Программы, задачи, основного мероприятия</w:t>
            </w:r>
          </w:p>
        </w:tc>
        <w:tc>
          <w:tcPr>
            <w:tcW w:w="2133" w:type="dxa"/>
            <w:vMerge w:val="restart"/>
            <w:vAlign w:val="center"/>
          </w:tcPr>
          <w:p w14:paraId="0FE71B63" w14:textId="77777777" w:rsidR="005D444A" w:rsidRPr="00562767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0126388" w14:textId="77777777" w:rsidR="005D444A" w:rsidRPr="00562767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Срок</w:t>
            </w:r>
          </w:p>
        </w:tc>
        <w:tc>
          <w:tcPr>
            <w:tcW w:w="3278" w:type="dxa"/>
            <w:vMerge w:val="restart"/>
            <w:vAlign w:val="center"/>
          </w:tcPr>
          <w:p w14:paraId="4C812595" w14:textId="77777777" w:rsidR="005D444A" w:rsidRPr="00562767" w:rsidRDefault="00F30C0F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562767">
              <w:rPr>
                <w:b/>
                <w:sz w:val="22"/>
                <w:szCs w:val="22"/>
              </w:rPr>
              <w:t>Ожидаемый конечный результат основного мероприятия</w:t>
            </w:r>
          </w:p>
        </w:tc>
        <w:tc>
          <w:tcPr>
            <w:tcW w:w="3461" w:type="dxa"/>
            <w:vMerge w:val="restart"/>
            <w:vAlign w:val="center"/>
          </w:tcPr>
          <w:p w14:paraId="118BA26B" w14:textId="77777777" w:rsidR="005D444A" w:rsidRPr="00562767" w:rsidRDefault="00F30C0F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Целевые показатели, на достижение которых оказывается влияние</w:t>
            </w:r>
          </w:p>
        </w:tc>
      </w:tr>
      <w:tr w:rsidR="004466F7" w:rsidRPr="00562767" w14:paraId="169759AD" w14:textId="77777777" w:rsidTr="00D321ED">
        <w:trPr>
          <w:trHeight w:val="796"/>
          <w:jc w:val="right"/>
        </w:trPr>
        <w:tc>
          <w:tcPr>
            <w:tcW w:w="533" w:type="dxa"/>
            <w:vMerge/>
          </w:tcPr>
          <w:p w14:paraId="74807C8F" w14:textId="77777777" w:rsidR="005D444A" w:rsidRPr="00562767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vAlign w:val="center"/>
          </w:tcPr>
          <w:p w14:paraId="00377FC6" w14:textId="77777777" w:rsidR="005D444A" w:rsidRPr="00562767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6C2D924A" w14:textId="77777777" w:rsidR="005D444A" w:rsidRPr="00562767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52060A" w14:textId="77777777" w:rsidR="005D444A" w:rsidRPr="00562767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</w:rPr>
            </w:pPr>
            <w:r w:rsidRPr="00562767">
              <w:rPr>
                <w:b/>
                <w:sz w:val="20"/>
              </w:rPr>
              <w:t>Начало реализации</w:t>
            </w:r>
          </w:p>
          <w:p w14:paraId="04BE77BE" w14:textId="77777777" w:rsidR="005D444A" w:rsidRPr="00562767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562767">
              <w:rPr>
                <w:b/>
                <w:sz w:val="20"/>
              </w:rPr>
              <w:t>(</w:t>
            </w:r>
            <w:proofErr w:type="spellStart"/>
            <w:r w:rsidRPr="00562767">
              <w:rPr>
                <w:b/>
                <w:sz w:val="20"/>
              </w:rPr>
              <w:t>мес</w:t>
            </w:r>
            <w:proofErr w:type="spellEnd"/>
            <w:r w:rsidRPr="00562767">
              <w:rPr>
                <w:b/>
                <w:sz w:val="20"/>
              </w:rPr>
              <w:t>/год)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0459CA" w14:textId="77777777" w:rsidR="00F30C0F" w:rsidRPr="00562767" w:rsidRDefault="00F30C0F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</w:rPr>
            </w:pPr>
            <w:r w:rsidRPr="00562767">
              <w:rPr>
                <w:b/>
                <w:sz w:val="20"/>
              </w:rPr>
              <w:t>Окончание реализации</w:t>
            </w:r>
          </w:p>
          <w:p w14:paraId="33F562D7" w14:textId="77777777" w:rsidR="00F30C0F" w:rsidRPr="00562767" w:rsidRDefault="00AF2F2E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562767">
              <w:rPr>
                <w:b/>
                <w:sz w:val="20"/>
              </w:rPr>
              <w:t>(</w:t>
            </w:r>
            <w:proofErr w:type="spellStart"/>
            <w:r w:rsidRPr="00562767">
              <w:rPr>
                <w:b/>
                <w:sz w:val="20"/>
              </w:rPr>
              <w:t>ме</w:t>
            </w:r>
            <w:r w:rsidR="00F30C0F" w:rsidRPr="00562767">
              <w:rPr>
                <w:b/>
                <w:sz w:val="20"/>
              </w:rPr>
              <w:t>с</w:t>
            </w:r>
            <w:proofErr w:type="spellEnd"/>
            <w:r w:rsidR="00F30C0F" w:rsidRPr="00562767">
              <w:rPr>
                <w:b/>
                <w:sz w:val="20"/>
              </w:rPr>
              <w:t>/год)</w:t>
            </w:r>
          </w:p>
        </w:tc>
        <w:tc>
          <w:tcPr>
            <w:tcW w:w="3278" w:type="dxa"/>
            <w:vMerge/>
            <w:tcBorders>
              <w:left w:val="single" w:sz="4" w:space="0" w:color="auto"/>
            </w:tcBorders>
          </w:tcPr>
          <w:p w14:paraId="67DD9E61" w14:textId="77777777" w:rsidR="005D444A" w:rsidRPr="00562767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14:paraId="3C11EBFF" w14:textId="77777777" w:rsidR="005D444A" w:rsidRPr="00562767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</w:tr>
      <w:tr w:rsidR="00F30C0F" w:rsidRPr="00562767" w14:paraId="70088DFA" w14:textId="77777777" w:rsidTr="00D321ED">
        <w:trPr>
          <w:jc w:val="right"/>
        </w:trPr>
        <w:tc>
          <w:tcPr>
            <w:tcW w:w="533" w:type="dxa"/>
          </w:tcPr>
          <w:p w14:paraId="4757F2A0" w14:textId="77777777" w:rsidR="00F30C0F" w:rsidRPr="00562767" w:rsidRDefault="00F30C0F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13969" w:type="dxa"/>
            <w:gridSpan w:val="6"/>
          </w:tcPr>
          <w:p w14:paraId="1403C77C" w14:textId="77777777" w:rsidR="00F30C0F" w:rsidRPr="00562767" w:rsidRDefault="00F30C0F" w:rsidP="001A01B3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Cs w:val="24"/>
              </w:rPr>
            </w:pPr>
            <w:r w:rsidRPr="00562767">
              <w:rPr>
                <w:b/>
                <w:szCs w:val="24"/>
              </w:rPr>
              <w:t>Цель:</w:t>
            </w:r>
            <w:r w:rsidRPr="00562767">
              <w:rPr>
                <w:color w:val="FF0000"/>
                <w:szCs w:val="24"/>
              </w:rPr>
              <w:t xml:space="preserve"> </w:t>
            </w:r>
            <w:r w:rsidR="009042C3" w:rsidRPr="00562767">
              <w:t>Развитие территорий муниципального образования «Тайшетский район» на основе территориального планирования и градостроительного зонирования</w:t>
            </w:r>
          </w:p>
        </w:tc>
      </w:tr>
      <w:tr w:rsidR="00F30C0F" w:rsidRPr="00562767" w14:paraId="24FB9E37" w14:textId="77777777" w:rsidTr="00D321ED">
        <w:trPr>
          <w:jc w:val="right"/>
        </w:trPr>
        <w:tc>
          <w:tcPr>
            <w:tcW w:w="533" w:type="dxa"/>
          </w:tcPr>
          <w:p w14:paraId="133B96ED" w14:textId="77777777" w:rsidR="00F30C0F" w:rsidRPr="00562767" w:rsidRDefault="00F30C0F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1</w:t>
            </w:r>
          </w:p>
        </w:tc>
        <w:tc>
          <w:tcPr>
            <w:tcW w:w="13969" w:type="dxa"/>
            <w:gridSpan w:val="6"/>
          </w:tcPr>
          <w:p w14:paraId="7019B32C" w14:textId="77777777" w:rsidR="00F30C0F" w:rsidRPr="00562767" w:rsidRDefault="00F30C0F" w:rsidP="001A01B3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b/>
                <w:szCs w:val="24"/>
              </w:rPr>
              <w:t>Задача</w:t>
            </w:r>
            <w:r w:rsidR="009B7953" w:rsidRPr="00562767">
              <w:rPr>
                <w:b/>
                <w:szCs w:val="24"/>
              </w:rPr>
              <w:t xml:space="preserve"> 1</w:t>
            </w:r>
            <w:r w:rsidRPr="00562767">
              <w:rPr>
                <w:b/>
                <w:szCs w:val="24"/>
              </w:rPr>
              <w:t>:</w:t>
            </w:r>
            <w:r w:rsidRPr="00562767">
              <w:rPr>
                <w:szCs w:val="24"/>
              </w:rPr>
              <w:t xml:space="preserve"> </w:t>
            </w:r>
            <w:r w:rsidR="006B2CDE" w:rsidRPr="00562767">
              <w:t xml:space="preserve"> </w:t>
            </w:r>
            <w:r w:rsidR="004D047A" w:rsidRPr="00562767">
              <w:t>Совершенствование документов территориального планирования и градостроительного зонирования</w:t>
            </w:r>
          </w:p>
        </w:tc>
      </w:tr>
      <w:tr w:rsidR="004466F7" w:rsidRPr="00562767" w14:paraId="6D22D879" w14:textId="77777777" w:rsidTr="00D321ED">
        <w:trPr>
          <w:jc w:val="right"/>
        </w:trPr>
        <w:tc>
          <w:tcPr>
            <w:tcW w:w="533" w:type="dxa"/>
          </w:tcPr>
          <w:p w14:paraId="63F167F0" w14:textId="77777777" w:rsidR="005D444A" w:rsidRPr="00562767" w:rsidRDefault="00F30C0F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1.1</w:t>
            </w:r>
          </w:p>
        </w:tc>
        <w:tc>
          <w:tcPr>
            <w:tcW w:w="2404" w:type="dxa"/>
          </w:tcPr>
          <w:p w14:paraId="3F2D58B9" w14:textId="77777777" w:rsidR="005D444A" w:rsidRPr="00562767" w:rsidRDefault="00F30C0F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</w:p>
          <w:p w14:paraId="49B198AF" w14:textId="77777777" w:rsidR="00F30C0F" w:rsidRPr="00562767" w:rsidRDefault="00C2173D" w:rsidP="00657ACC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t>«</w:t>
            </w:r>
            <w:r w:rsidR="006B2CDE" w:rsidRPr="00562767">
              <w:t xml:space="preserve"> </w:t>
            </w:r>
            <w:r w:rsidR="007133BE" w:rsidRPr="00562767">
              <w:t>Актуализация документов территориального планирования</w:t>
            </w:r>
            <w:r w:rsidRPr="00562767">
              <w:t>»</w:t>
            </w:r>
          </w:p>
        </w:tc>
        <w:tc>
          <w:tcPr>
            <w:tcW w:w="2133" w:type="dxa"/>
          </w:tcPr>
          <w:p w14:paraId="3D3B457F" w14:textId="77777777" w:rsidR="005D444A" w:rsidRPr="00562767" w:rsidRDefault="00F30C0F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313" w:type="dxa"/>
          </w:tcPr>
          <w:p w14:paraId="25E5DD66" w14:textId="77777777" w:rsidR="005D444A" w:rsidRPr="00562767" w:rsidRDefault="00A076DB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01</w:t>
            </w:r>
            <w:r w:rsidR="00D57C17" w:rsidRPr="00562767">
              <w:rPr>
                <w:szCs w:val="24"/>
              </w:rPr>
              <w:t>/2020</w:t>
            </w:r>
          </w:p>
        </w:tc>
        <w:tc>
          <w:tcPr>
            <w:tcW w:w="1380" w:type="dxa"/>
          </w:tcPr>
          <w:p w14:paraId="7E6B57BC" w14:textId="77777777" w:rsidR="005D444A" w:rsidRPr="00562767" w:rsidRDefault="00D57C17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12/20</w:t>
            </w:r>
            <w:r w:rsidR="007133BE" w:rsidRPr="00562767">
              <w:rPr>
                <w:szCs w:val="24"/>
              </w:rPr>
              <w:t>2</w:t>
            </w:r>
            <w:r w:rsidR="00C40951" w:rsidRPr="00562767">
              <w:rPr>
                <w:szCs w:val="24"/>
              </w:rPr>
              <w:t>5</w:t>
            </w:r>
          </w:p>
        </w:tc>
        <w:tc>
          <w:tcPr>
            <w:tcW w:w="3278" w:type="dxa"/>
          </w:tcPr>
          <w:p w14:paraId="7711C4A6" w14:textId="77777777" w:rsidR="007133BE" w:rsidRPr="00562767" w:rsidRDefault="00215C7C" w:rsidP="00835EA5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t xml:space="preserve">Наличие актуальных </w:t>
            </w:r>
            <w:r w:rsidR="00657ACC" w:rsidRPr="00562767">
              <w:t xml:space="preserve">документов </w:t>
            </w:r>
            <w:r w:rsidRPr="00562767">
              <w:t>терри</w:t>
            </w:r>
            <w:r w:rsidR="00657ACC" w:rsidRPr="00562767">
              <w:t xml:space="preserve">ториального планирования </w:t>
            </w:r>
            <w:r w:rsidRPr="00562767">
              <w:t>соответствующим документам территориального планирования Российской Федерации и субъекта Российс</w:t>
            </w:r>
            <w:r w:rsidR="003072D9" w:rsidRPr="00562767">
              <w:t xml:space="preserve">кой Федерации </w:t>
            </w:r>
            <w:r w:rsidRPr="00562767">
              <w:t xml:space="preserve"> </w:t>
            </w:r>
            <w:r w:rsidR="00C63855" w:rsidRPr="00562767">
              <w:t>ежегодно 100%</w:t>
            </w:r>
          </w:p>
        </w:tc>
        <w:tc>
          <w:tcPr>
            <w:tcW w:w="3461" w:type="dxa"/>
          </w:tcPr>
          <w:p w14:paraId="7FB21028" w14:textId="77777777" w:rsidR="00DB7ED8" w:rsidRPr="00562767" w:rsidRDefault="006F6F25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t xml:space="preserve">Удельный вес </w:t>
            </w:r>
            <w:r w:rsidR="00215C7C" w:rsidRPr="00562767">
              <w:t>актуальных документов территориального планирования, соответствующим документам территориального планирования Российской Федерации и субъекта Российской Федерации</w:t>
            </w:r>
            <w:r w:rsidR="00201394" w:rsidRPr="00562767">
              <w:t>.</w:t>
            </w:r>
          </w:p>
        </w:tc>
      </w:tr>
      <w:tr w:rsidR="004466F7" w:rsidRPr="00562767" w14:paraId="5E9CE315" w14:textId="77777777" w:rsidTr="00D321ED">
        <w:trPr>
          <w:jc w:val="right"/>
        </w:trPr>
        <w:tc>
          <w:tcPr>
            <w:tcW w:w="533" w:type="dxa"/>
          </w:tcPr>
          <w:p w14:paraId="6CD7833B" w14:textId="77777777" w:rsidR="005D444A" w:rsidRPr="00562767" w:rsidRDefault="00CA25D8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1.2</w:t>
            </w:r>
          </w:p>
        </w:tc>
        <w:tc>
          <w:tcPr>
            <w:tcW w:w="2404" w:type="dxa"/>
          </w:tcPr>
          <w:p w14:paraId="22D25038" w14:textId="77777777" w:rsidR="0081573E" w:rsidRPr="00562767" w:rsidRDefault="0081573E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</w:p>
          <w:p w14:paraId="795C2977" w14:textId="77777777" w:rsidR="005D444A" w:rsidRPr="00562767" w:rsidRDefault="00C2173D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t>«</w:t>
            </w:r>
            <w:r w:rsidR="00DB7ED8" w:rsidRPr="00562767">
              <w:t xml:space="preserve">Актуализация </w:t>
            </w:r>
            <w:r w:rsidR="00DB7ED8" w:rsidRPr="00562767">
              <w:lastRenderedPageBreak/>
              <w:t>документов градостроительного зонирования</w:t>
            </w:r>
            <w:r w:rsidRPr="00562767">
              <w:t>»</w:t>
            </w:r>
          </w:p>
        </w:tc>
        <w:tc>
          <w:tcPr>
            <w:tcW w:w="2133" w:type="dxa"/>
          </w:tcPr>
          <w:p w14:paraId="5FAFB21D" w14:textId="77777777" w:rsidR="005D444A" w:rsidRPr="00562767" w:rsidRDefault="00CA25D8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lastRenderedPageBreak/>
              <w:t xml:space="preserve">Комитет по управлению муниципальным </w:t>
            </w:r>
            <w:r w:rsidRPr="00562767">
              <w:rPr>
                <w:szCs w:val="24"/>
              </w:rPr>
              <w:lastRenderedPageBreak/>
              <w:t>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313" w:type="dxa"/>
          </w:tcPr>
          <w:p w14:paraId="7250F459" w14:textId="77777777" w:rsidR="005D444A" w:rsidRPr="00562767" w:rsidRDefault="00A076DB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lastRenderedPageBreak/>
              <w:t>01</w:t>
            </w:r>
            <w:r w:rsidR="00D57C17" w:rsidRPr="00562767">
              <w:rPr>
                <w:szCs w:val="24"/>
              </w:rPr>
              <w:t>/2020</w:t>
            </w:r>
          </w:p>
        </w:tc>
        <w:tc>
          <w:tcPr>
            <w:tcW w:w="1380" w:type="dxa"/>
          </w:tcPr>
          <w:p w14:paraId="26BAF72A" w14:textId="77777777" w:rsidR="005D444A" w:rsidRPr="00562767" w:rsidRDefault="00D57C17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12/202</w:t>
            </w:r>
            <w:r w:rsidR="00C40951" w:rsidRPr="00562767">
              <w:rPr>
                <w:szCs w:val="24"/>
              </w:rPr>
              <w:t>5</w:t>
            </w:r>
          </w:p>
        </w:tc>
        <w:tc>
          <w:tcPr>
            <w:tcW w:w="3278" w:type="dxa"/>
          </w:tcPr>
          <w:p w14:paraId="6DA8D169" w14:textId="77777777" w:rsidR="005D444A" w:rsidRPr="00562767" w:rsidRDefault="00215C7C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t xml:space="preserve">Наличие актуальных документов градостроительного </w:t>
            </w:r>
            <w:r w:rsidRPr="00562767">
              <w:lastRenderedPageBreak/>
              <w:t>зонирования, соответствующим документам территориального планирования Российской Федерации и субъекта Российс</w:t>
            </w:r>
            <w:r w:rsidR="00C63855" w:rsidRPr="00562767">
              <w:t>кой Федерации  ежегодно</w:t>
            </w:r>
            <w:r w:rsidR="003072D9" w:rsidRPr="00562767">
              <w:t xml:space="preserve"> 100%</w:t>
            </w:r>
          </w:p>
        </w:tc>
        <w:tc>
          <w:tcPr>
            <w:tcW w:w="3461" w:type="dxa"/>
          </w:tcPr>
          <w:p w14:paraId="00768A1B" w14:textId="77777777" w:rsidR="005D444A" w:rsidRPr="00562767" w:rsidRDefault="006F6F25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lastRenderedPageBreak/>
              <w:t xml:space="preserve">Удельный вес </w:t>
            </w:r>
            <w:r w:rsidR="00215C7C" w:rsidRPr="00562767">
              <w:t xml:space="preserve">актуальных документов градостроительного </w:t>
            </w:r>
            <w:r w:rsidR="00215C7C" w:rsidRPr="00562767">
              <w:lastRenderedPageBreak/>
              <w:t>зонирования, соответствующим документам территориального планирования Российской Федерации и субъекта Российской Федерации</w:t>
            </w:r>
            <w:r w:rsidR="00201394" w:rsidRPr="00562767">
              <w:t>.</w:t>
            </w:r>
          </w:p>
        </w:tc>
      </w:tr>
      <w:tr w:rsidR="00880709" w:rsidRPr="00562767" w14:paraId="60B01241" w14:textId="77777777" w:rsidTr="00D321ED">
        <w:trPr>
          <w:jc w:val="right"/>
        </w:trPr>
        <w:tc>
          <w:tcPr>
            <w:tcW w:w="533" w:type="dxa"/>
          </w:tcPr>
          <w:p w14:paraId="43C07C17" w14:textId="77777777" w:rsidR="00880709" w:rsidRPr="00562767" w:rsidRDefault="00880709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lastRenderedPageBreak/>
              <w:t>1.3</w:t>
            </w:r>
          </w:p>
        </w:tc>
        <w:tc>
          <w:tcPr>
            <w:tcW w:w="2404" w:type="dxa"/>
          </w:tcPr>
          <w:p w14:paraId="4A654D08" w14:textId="77777777" w:rsidR="00880709" w:rsidRDefault="00880709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inherit" w:hAnsi="inherit"/>
                <w:color w:val="000000"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  <w:r w:rsidR="006F6F25" w:rsidRPr="00562767">
              <w:rPr>
                <w:rFonts w:ascii="inherit" w:hAnsi="inherit"/>
                <w:color w:val="000000"/>
                <w:szCs w:val="24"/>
              </w:rPr>
              <w:t xml:space="preserve"> Контроль соответствия градостроительным  регламентам проектной документации завершенных  строительством объектов и их последующего использования</w:t>
            </w:r>
          </w:p>
          <w:p w14:paraId="2B48FB1B" w14:textId="77777777" w:rsidR="00523B95" w:rsidRPr="006B2B89" w:rsidRDefault="00523B95" w:rsidP="00523B95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2"/>
              </w:rPr>
            </w:pPr>
            <w:proofErr w:type="gramStart"/>
            <w:r w:rsidRPr="00890FDC">
              <w:rPr>
                <w:i/>
                <w:sz w:val="22"/>
              </w:rPr>
              <w:t xml:space="preserve">( в ред. постановления </w:t>
            </w:r>
            <w:proofErr w:type="gramEnd"/>
          </w:p>
          <w:p w14:paraId="29D6146D" w14:textId="77777777" w:rsidR="00523B95" w:rsidRPr="00562767" w:rsidRDefault="00523B95" w:rsidP="00523B95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6B2B89">
              <w:rPr>
                <w:i/>
                <w:sz w:val="22"/>
              </w:rPr>
              <w:t>от</w:t>
            </w:r>
            <w:r w:rsidRPr="006B2B89">
              <w:rPr>
                <w:i/>
                <w:sz w:val="22"/>
                <w:u w:val="single"/>
              </w:rPr>
              <w:t xml:space="preserve"> 22</w:t>
            </w:r>
            <w:r>
              <w:rPr>
                <w:i/>
                <w:sz w:val="22"/>
                <w:u w:val="single"/>
              </w:rPr>
              <w:t xml:space="preserve"> </w:t>
            </w:r>
            <w:r w:rsidRPr="006B2B89">
              <w:rPr>
                <w:i/>
                <w:sz w:val="22"/>
                <w:u w:val="single"/>
              </w:rPr>
              <w:t xml:space="preserve">января 2021 </w:t>
            </w:r>
            <w:r w:rsidRPr="00523B95">
              <w:rPr>
                <w:i/>
                <w:sz w:val="22"/>
              </w:rPr>
              <w:t>г.</w:t>
            </w:r>
            <w:r w:rsidRPr="006B2B89">
              <w:rPr>
                <w:i/>
                <w:sz w:val="22"/>
                <w:u w:val="single"/>
              </w:rPr>
              <w:t xml:space="preserve"> </w:t>
            </w:r>
            <w:r w:rsidRPr="006B2B89">
              <w:rPr>
                <w:i/>
                <w:sz w:val="22"/>
              </w:rPr>
              <w:t>№</w:t>
            </w:r>
            <w:r w:rsidRPr="006B2B89">
              <w:rPr>
                <w:i/>
                <w:sz w:val="22"/>
                <w:u w:val="single"/>
              </w:rPr>
              <w:t xml:space="preserve"> 31</w:t>
            </w:r>
            <w:r w:rsidRPr="00890FDC">
              <w:rPr>
                <w:i/>
                <w:sz w:val="22"/>
              </w:rPr>
              <w:t>)</w:t>
            </w:r>
            <w:r w:rsidRPr="00890FDC">
              <w:rPr>
                <w:sz w:val="22"/>
              </w:rPr>
              <w:t xml:space="preserve">   </w:t>
            </w:r>
          </w:p>
          <w:p w14:paraId="14DA565E" w14:textId="77777777" w:rsidR="00880709" w:rsidRPr="00562767" w:rsidRDefault="00880709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2133" w:type="dxa"/>
          </w:tcPr>
          <w:p w14:paraId="1730138A" w14:textId="77777777" w:rsidR="00880709" w:rsidRPr="00562767" w:rsidRDefault="006F6F25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313" w:type="dxa"/>
          </w:tcPr>
          <w:p w14:paraId="2A6A623C" w14:textId="77777777" w:rsidR="00880709" w:rsidRPr="00562767" w:rsidRDefault="006F6F25" w:rsidP="00997690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01/202</w:t>
            </w:r>
            <w:r w:rsidR="00997690">
              <w:rPr>
                <w:szCs w:val="24"/>
              </w:rPr>
              <w:t>1</w:t>
            </w:r>
          </w:p>
        </w:tc>
        <w:tc>
          <w:tcPr>
            <w:tcW w:w="1380" w:type="dxa"/>
          </w:tcPr>
          <w:p w14:paraId="4E476E1D" w14:textId="77777777" w:rsidR="00880709" w:rsidRPr="00562767" w:rsidRDefault="006F6F25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12/2025</w:t>
            </w:r>
          </w:p>
        </w:tc>
        <w:tc>
          <w:tcPr>
            <w:tcW w:w="3278" w:type="dxa"/>
          </w:tcPr>
          <w:p w14:paraId="255831F8" w14:textId="77777777" w:rsidR="00880709" w:rsidRPr="00562767" w:rsidRDefault="009D61FA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Доля исполнен</w:t>
            </w:r>
            <w:r w:rsidR="00D55D72">
              <w:t>н</w:t>
            </w:r>
            <w:r>
              <w:t>ых</w:t>
            </w:r>
            <w:r w:rsidR="00854336" w:rsidRPr="00562767">
              <w:t xml:space="preserve">  обращений граждан и юридических лиц о</w:t>
            </w:r>
            <w:r w:rsidR="00854336" w:rsidRPr="00562767">
              <w:rPr>
                <w:rFonts w:ascii="inherit" w:hAnsi="inherit"/>
                <w:color w:val="000000"/>
                <w:szCs w:val="24"/>
              </w:rPr>
              <w:t xml:space="preserve"> </w:t>
            </w:r>
            <w:r w:rsidR="000B43EF" w:rsidRPr="00562767">
              <w:rPr>
                <w:rFonts w:ascii="inherit" w:hAnsi="inherit"/>
                <w:color w:val="000000"/>
                <w:szCs w:val="24"/>
              </w:rPr>
              <w:t>соответствии</w:t>
            </w:r>
            <w:r w:rsidR="00854336" w:rsidRPr="00562767">
              <w:rPr>
                <w:rFonts w:ascii="inherit" w:hAnsi="inherit"/>
                <w:color w:val="000000"/>
                <w:szCs w:val="24"/>
              </w:rPr>
              <w:t xml:space="preserve"> градостроительным  регламентам проектной документации завершенных  строительством объектов и их последующего использования</w:t>
            </w:r>
            <w:r w:rsidR="00C63855" w:rsidRPr="00562767">
              <w:rPr>
                <w:rFonts w:ascii="inherit" w:hAnsi="inherit"/>
                <w:color w:val="000000"/>
                <w:szCs w:val="24"/>
              </w:rPr>
              <w:t xml:space="preserve"> ежегодно</w:t>
            </w:r>
            <w:r w:rsidR="00854336" w:rsidRPr="00562767">
              <w:rPr>
                <w:rFonts w:ascii="inherit" w:hAnsi="inherit"/>
                <w:color w:val="000000"/>
                <w:szCs w:val="24"/>
              </w:rPr>
              <w:t xml:space="preserve"> 100%</w:t>
            </w:r>
            <w:r w:rsidR="007B493D" w:rsidRPr="00562767">
              <w:rPr>
                <w:rFonts w:ascii="inherit" w:hAnsi="inherit"/>
                <w:color w:val="000000"/>
                <w:szCs w:val="24"/>
              </w:rPr>
              <w:t>.</w:t>
            </w:r>
          </w:p>
        </w:tc>
        <w:tc>
          <w:tcPr>
            <w:tcW w:w="3461" w:type="dxa"/>
          </w:tcPr>
          <w:p w14:paraId="4381ABFE" w14:textId="77777777" w:rsidR="00880709" w:rsidRPr="00562767" w:rsidRDefault="00167D67" w:rsidP="00167D6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4A5C55">
              <w:t>Доля</w:t>
            </w:r>
            <w:r>
              <w:t xml:space="preserve"> </w:t>
            </w:r>
            <w:r w:rsidR="000B43EF" w:rsidRPr="00562767">
              <w:t>исполненных обращений граждан и юридических лиц о</w:t>
            </w:r>
            <w:r w:rsidR="000B43EF" w:rsidRPr="00562767">
              <w:rPr>
                <w:rFonts w:ascii="inherit" w:hAnsi="inherit"/>
                <w:color w:val="000000"/>
                <w:szCs w:val="24"/>
              </w:rPr>
              <w:t xml:space="preserve"> соответствия градостроительным  регламентам проектной документации завершенных  строительством объектов и их последующего использования</w:t>
            </w:r>
            <w:r w:rsidR="007B493D" w:rsidRPr="00562767">
              <w:rPr>
                <w:rFonts w:ascii="inherit" w:hAnsi="inherit"/>
                <w:color w:val="000000"/>
                <w:szCs w:val="24"/>
              </w:rPr>
              <w:t>.</w:t>
            </w:r>
          </w:p>
        </w:tc>
      </w:tr>
      <w:tr w:rsidR="00D025D4" w:rsidRPr="00562767" w14:paraId="767D0D63" w14:textId="77777777" w:rsidTr="0023032E">
        <w:trPr>
          <w:trHeight w:val="562"/>
          <w:jc w:val="right"/>
        </w:trPr>
        <w:tc>
          <w:tcPr>
            <w:tcW w:w="533" w:type="dxa"/>
          </w:tcPr>
          <w:p w14:paraId="5DB91F6E" w14:textId="77777777" w:rsidR="00D025D4" w:rsidRPr="00562767" w:rsidRDefault="00D025D4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2</w:t>
            </w:r>
          </w:p>
        </w:tc>
        <w:tc>
          <w:tcPr>
            <w:tcW w:w="13969" w:type="dxa"/>
            <w:gridSpan w:val="6"/>
          </w:tcPr>
          <w:p w14:paraId="21F7944E" w14:textId="77777777" w:rsidR="00D025D4" w:rsidRPr="00562767" w:rsidRDefault="00D025D4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b/>
                <w:szCs w:val="24"/>
              </w:rPr>
              <w:t>Задача 2:</w:t>
            </w:r>
            <w:r w:rsidRPr="00562767">
              <w:rPr>
                <w:szCs w:val="24"/>
              </w:rPr>
              <w:t xml:space="preserve"> Постановка на государственный кадастровый учет границ населенных пунктов сельских поселений </w:t>
            </w:r>
          </w:p>
          <w:p w14:paraId="320149E8" w14:textId="77777777" w:rsidR="00D025D4" w:rsidRPr="00562767" w:rsidRDefault="00D025D4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rPr>
                <w:szCs w:val="24"/>
              </w:rPr>
              <w:t>и территориальных зон</w:t>
            </w:r>
          </w:p>
        </w:tc>
      </w:tr>
      <w:tr w:rsidR="000534F2" w:rsidRPr="00562767" w14:paraId="3022464E" w14:textId="77777777" w:rsidTr="00D321ED">
        <w:trPr>
          <w:jc w:val="right"/>
        </w:trPr>
        <w:tc>
          <w:tcPr>
            <w:tcW w:w="533" w:type="dxa"/>
          </w:tcPr>
          <w:p w14:paraId="36779370" w14:textId="77777777" w:rsidR="000534F2" w:rsidRPr="00562767" w:rsidRDefault="00832575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2</w:t>
            </w:r>
            <w:r w:rsidR="000534F2" w:rsidRPr="00562767">
              <w:rPr>
                <w:szCs w:val="24"/>
              </w:rPr>
              <w:t>.1</w:t>
            </w:r>
          </w:p>
        </w:tc>
        <w:tc>
          <w:tcPr>
            <w:tcW w:w="2404" w:type="dxa"/>
          </w:tcPr>
          <w:p w14:paraId="24600EEC" w14:textId="77777777" w:rsidR="00673FD6" w:rsidRPr="00562767" w:rsidRDefault="00673FD6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</w:p>
          <w:p w14:paraId="14294868" w14:textId="77777777" w:rsidR="003D3BD8" w:rsidRPr="00562767" w:rsidRDefault="00C2173D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«</w:t>
            </w:r>
            <w:r w:rsidR="006B2CDE" w:rsidRPr="00562767">
              <w:t xml:space="preserve">Проведение работ по  описанию границ населенных пунктов </w:t>
            </w:r>
            <w:r w:rsidR="006B2CDE" w:rsidRPr="00562767">
              <w:lastRenderedPageBreak/>
              <w:t>сельских поселений        Тайшетского</w:t>
            </w:r>
          </w:p>
          <w:p w14:paraId="0ECB7B00" w14:textId="77777777" w:rsidR="000534F2" w:rsidRPr="00562767" w:rsidRDefault="006B2CDE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t xml:space="preserve"> </w:t>
            </w:r>
            <w:r w:rsidR="00DA4455" w:rsidRPr="00562767">
              <w:t>р</w:t>
            </w:r>
            <w:r w:rsidRPr="00562767">
              <w:t>айона</w:t>
            </w:r>
            <w:r w:rsidR="00C2173D" w:rsidRPr="00562767">
              <w:t>»</w:t>
            </w:r>
          </w:p>
        </w:tc>
        <w:tc>
          <w:tcPr>
            <w:tcW w:w="2133" w:type="dxa"/>
          </w:tcPr>
          <w:p w14:paraId="2F3A71D6" w14:textId="77777777" w:rsidR="000534F2" w:rsidRPr="00562767" w:rsidRDefault="00673FD6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lastRenderedPageBreak/>
              <w:t xml:space="preserve">Комитет по управлению муниципальным имуществом, строительству, </w:t>
            </w:r>
            <w:r w:rsidRPr="00562767">
              <w:rPr>
                <w:szCs w:val="24"/>
              </w:rPr>
              <w:lastRenderedPageBreak/>
              <w:t>архитектуре и жилищно-коммунальному хозяйству администрации Тайшетского района</w:t>
            </w:r>
          </w:p>
        </w:tc>
        <w:tc>
          <w:tcPr>
            <w:tcW w:w="1313" w:type="dxa"/>
          </w:tcPr>
          <w:p w14:paraId="702DF97A" w14:textId="77777777" w:rsidR="000534F2" w:rsidRPr="00562767" w:rsidRDefault="00A076DB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lastRenderedPageBreak/>
              <w:t>01</w:t>
            </w:r>
            <w:r w:rsidR="00D57C17" w:rsidRPr="00562767">
              <w:rPr>
                <w:szCs w:val="24"/>
              </w:rPr>
              <w:t>/</w:t>
            </w:r>
            <w:r w:rsidR="00AF2F2E" w:rsidRPr="00562767">
              <w:rPr>
                <w:szCs w:val="24"/>
              </w:rPr>
              <w:t>2020</w:t>
            </w:r>
          </w:p>
        </w:tc>
        <w:tc>
          <w:tcPr>
            <w:tcW w:w="1380" w:type="dxa"/>
          </w:tcPr>
          <w:p w14:paraId="2EC8BC40" w14:textId="77777777" w:rsidR="000534F2" w:rsidRPr="00562767" w:rsidRDefault="00D57C17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12/</w:t>
            </w:r>
            <w:r w:rsidR="00AF2F2E" w:rsidRPr="00562767">
              <w:rPr>
                <w:szCs w:val="24"/>
              </w:rPr>
              <w:t>202</w:t>
            </w:r>
            <w:r w:rsidR="00C40951" w:rsidRPr="00562767">
              <w:rPr>
                <w:szCs w:val="24"/>
              </w:rPr>
              <w:t>5</w:t>
            </w:r>
          </w:p>
        </w:tc>
        <w:tc>
          <w:tcPr>
            <w:tcW w:w="3278" w:type="dxa"/>
          </w:tcPr>
          <w:p w14:paraId="65EAB1B3" w14:textId="77777777" w:rsidR="00215C7C" w:rsidRPr="00562767" w:rsidRDefault="00167D67" w:rsidP="003D3BD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A5C55">
              <w:t>Сохранение</w:t>
            </w:r>
            <w:r w:rsidR="00215C7C" w:rsidRPr="004A5C55">
              <w:t xml:space="preserve"> д</w:t>
            </w:r>
            <w:r w:rsidR="00215C7C" w:rsidRPr="00562767">
              <w:t xml:space="preserve">оли населенных пунктов сведения о границах, которых внесены в Единый государственный реестр недвижимости (ЕГРН), в </w:t>
            </w:r>
            <w:r w:rsidR="00215C7C" w:rsidRPr="00562767">
              <w:lastRenderedPageBreak/>
              <w:t xml:space="preserve">общем количестве населенных пунктов, чьи полномочия в сфере градостроительной деятельности в соответствии с законом закреплены за муниципальным образованием «Тайшетский район» </w:t>
            </w:r>
            <w:r w:rsidR="00C63855" w:rsidRPr="00562767">
              <w:t xml:space="preserve"> ежегодно </w:t>
            </w:r>
            <w:r w:rsidR="00215C7C" w:rsidRPr="00562767">
              <w:t>100 %</w:t>
            </w:r>
          </w:p>
          <w:p w14:paraId="77B000AF" w14:textId="77777777" w:rsidR="000534F2" w:rsidRPr="00562767" w:rsidRDefault="000534F2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</w:p>
        </w:tc>
        <w:tc>
          <w:tcPr>
            <w:tcW w:w="3461" w:type="dxa"/>
          </w:tcPr>
          <w:p w14:paraId="36171F8D" w14:textId="77777777" w:rsidR="000534F2" w:rsidRPr="00562767" w:rsidRDefault="00201394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lastRenderedPageBreak/>
              <w:t xml:space="preserve">Доля населенных пунктов сведения о границах, которых внесены в Единый государственный реестр недвижимости (ЕГРН), в </w:t>
            </w:r>
            <w:r w:rsidRPr="00562767">
              <w:lastRenderedPageBreak/>
              <w:t>общем количестве населенных пунктов, чьи полномочия в сфере градостроительной деятельности в соответствии с законом закреплены за муниципальным образованием «Тайшетский район».</w:t>
            </w:r>
          </w:p>
        </w:tc>
      </w:tr>
      <w:tr w:rsidR="00673FD6" w:rsidRPr="00562767" w14:paraId="211868AD" w14:textId="77777777" w:rsidTr="00D321ED">
        <w:trPr>
          <w:jc w:val="right"/>
        </w:trPr>
        <w:tc>
          <w:tcPr>
            <w:tcW w:w="533" w:type="dxa"/>
          </w:tcPr>
          <w:p w14:paraId="2DEFEF43" w14:textId="77777777" w:rsidR="00673FD6" w:rsidRPr="00562767" w:rsidRDefault="00832575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lastRenderedPageBreak/>
              <w:t>2</w:t>
            </w:r>
            <w:r w:rsidR="00013352" w:rsidRPr="00562767">
              <w:rPr>
                <w:szCs w:val="24"/>
              </w:rPr>
              <w:t>.</w:t>
            </w:r>
            <w:r w:rsidRPr="00562767">
              <w:rPr>
                <w:szCs w:val="24"/>
              </w:rPr>
              <w:t>2</w:t>
            </w:r>
          </w:p>
        </w:tc>
        <w:tc>
          <w:tcPr>
            <w:tcW w:w="2404" w:type="dxa"/>
          </w:tcPr>
          <w:p w14:paraId="68BA9768" w14:textId="77777777" w:rsidR="00673FD6" w:rsidRPr="00562767" w:rsidRDefault="00013352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</w:p>
          <w:p w14:paraId="594F6837" w14:textId="77777777" w:rsidR="00013352" w:rsidRPr="00562767" w:rsidRDefault="00C2173D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t>«</w:t>
            </w:r>
            <w:r w:rsidR="006B2CDE" w:rsidRPr="00562767">
              <w:t>Проведение работ по описанию границ территориальных зон сельских поселений Тайшетского района в координатах характерных точе</w:t>
            </w:r>
            <w:r w:rsidRPr="00562767">
              <w:t>к»</w:t>
            </w:r>
          </w:p>
        </w:tc>
        <w:tc>
          <w:tcPr>
            <w:tcW w:w="2133" w:type="dxa"/>
          </w:tcPr>
          <w:p w14:paraId="565DF459" w14:textId="77777777" w:rsidR="00673FD6" w:rsidRPr="00562767" w:rsidRDefault="00013352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313" w:type="dxa"/>
          </w:tcPr>
          <w:p w14:paraId="6D73E986" w14:textId="77777777" w:rsidR="00673FD6" w:rsidRPr="00562767" w:rsidRDefault="00A076DB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01</w:t>
            </w:r>
            <w:r w:rsidR="00D57C17" w:rsidRPr="00562767">
              <w:rPr>
                <w:szCs w:val="24"/>
              </w:rPr>
              <w:t>/</w:t>
            </w:r>
            <w:r w:rsidR="00AF2F2E" w:rsidRPr="00562767">
              <w:rPr>
                <w:szCs w:val="24"/>
              </w:rPr>
              <w:t>2020</w:t>
            </w:r>
          </w:p>
        </w:tc>
        <w:tc>
          <w:tcPr>
            <w:tcW w:w="1380" w:type="dxa"/>
          </w:tcPr>
          <w:p w14:paraId="12D2A8CD" w14:textId="77777777" w:rsidR="00673FD6" w:rsidRPr="00562767" w:rsidRDefault="00D57C17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12/</w:t>
            </w:r>
            <w:r w:rsidR="00AF2F2E" w:rsidRPr="00562767">
              <w:rPr>
                <w:szCs w:val="24"/>
              </w:rPr>
              <w:t>202</w:t>
            </w:r>
            <w:r w:rsidR="00C40951" w:rsidRPr="00562767">
              <w:rPr>
                <w:szCs w:val="24"/>
              </w:rPr>
              <w:t>5</w:t>
            </w:r>
          </w:p>
        </w:tc>
        <w:tc>
          <w:tcPr>
            <w:tcW w:w="3278" w:type="dxa"/>
          </w:tcPr>
          <w:p w14:paraId="36A28256" w14:textId="77777777" w:rsidR="00673FD6" w:rsidRPr="00562767" w:rsidRDefault="00BD1C41" w:rsidP="003072D9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4A5C55">
              <w:t>Сохранение</w:t>
            </w:r>
            <w:r w:rsidR="00201394" w:rsidRPr="00562767">
              <w:t xml:space="preserve">  доли территориальных зон сведения  о границах, которых внесены в Единый государственный реестр недвижимости (ЕГРН), в общем количестве территориальных зон, установленных правилами землепользования и застройки чьи полномочия в сфере градостроительной деятельности в соответствии с законом закреплены за муниципальным образованием «Тайшетский район» </w:t>
            </w:r>
            <w:r w:rsidR="00C40951" w:rsidRPr="00562767">
              <w:t>ежегодно</w:t>
            </w:r>
            <w:r w:rsidR="003072D9" w:rsidRPr="00562767">
              <w:t xml:space="preserve"> </w:t>
            </w:r>
            <w:r w:rsidR="00201394" w:rsidRPr="00562767">
              <w:t>100%</w:t>
            </w:r>
          </w:p>
        </w:tc>
        <w:tc>
          <w:tcPr>
            <w:tcW w:w="3461" w:type="dxa"/>
          </w:tcPr>
          <w:p w14:paraId="136EEA1F" w14:textId="77777777" w:rsidR="00673FD6" w:rsidRPr="00562767" w:rsidRDefault="00201394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t xml:space="preserve">Доля территориальных зон сведения  о границах, которых внесены в Единый государственный реестр недвижимости (ЕГРН), в общем количестве территориальных зон, установленных правилами землепользования и застройки чьи полномочия в сфере градостроительной деятельности в соответствии с законом закреплены за муниципальным </w:t>
            </w:r>
            <w:r w:rsidR="000877B4" w:rsidRPr="00562767">
              <w:t>образованием «Тайшетский район»</w:t>
            </w:r>
            <w:r w:rsidRPr="00562767">
              <w:t>.</w:t>
            </w:r>
          </w:p>
        </w:tc>
      </w:tr>
      <w:tr w:rsidR="00496615" w:rsidRPr="00562767" w14:paraId="0DC3EF02" w14:textId="77777777" w:rsidTr="0023032E">
        <w:trPr>
          <w:jc w:val="right"/>
        </w:trPr>
        <w:tc>
          <w:tcPr>
            <w:tcW w:w="533" w:type="dxa"/>
          </w:tcPr>
          <w:p w14:paraId="40747E47" w14:textId="77777777" w:rsidR="00496615" w:rsidRPr="00562767" w:rsidRDefault="00496615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3</w:t>
            </w:r>
          </w:p>
        </w:tc>
        <w:tc>
          <w:tcPr>
            <w:tcW w:w="13969" w:type="dxa"/>
            <w:gridSpan w:val="6"/>
          </w:tcPr>
          <w:p w14:paraId="501D43EE" w14:textId="77777777" w:rsidR="00496615" w:rsidRPr="00562767" w:rsidRDefault="00496615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Задача 3. Разработка нормативных и методических основ ведения градостроительной деятельности, и информационной системы обеспечения градостроительной деятельности</w:t>
            </w:r>
          </w:p>
        </w:tc>
      </w:tr>
      <w:tr w:rsidR="00496615" w:rsidRPr="00562767" w14:paraId="12D4324F" w14:textId="77777777" w:rsidTr="00D321ED">
        <w:trPr>
          <w:jc w:val="right"/>
        </w:trPr>
        <w:tc>
          <w:tcPr>
            <w:tcW w:w="533" w:type="dxa"/>
          </w:tcPr>
          <w:p w14:paraId="30B4E8A2" w14:textId="77777777" w:rsidR="00496615" w:rsidRPr="00562767" w:rsidRDefault="00027B71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3.1</w:t>
            </w:r>
          </w:p>
        </w:tc>
        <w:tc>
          <w:tcPr>
            <w:tcW w:w="2404" w:type="dxa"/>
          </w:tcPr>
          <w:p w14:paraId="274D5E94" w14:textId="77777777" w:rsidR="00496615" w:rsidRPr="00562767" w:rsidRDefault="00027B71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</w:t>
            </w:r>
          </w:p>
          <w:p w14:paraId="5E32116E" w14:textId="77777777" w:rsidR="00027B71" w:rsidRPr="00562767" w:rsidRDefault="00027B71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 xml:space="preserve">«Разработка административных </w:t>
            </w:r>
            <w:r w:rsidRPr="00562767">
              <w:rPr>
                <w:szCs w:val="24"/>
              </w:rPr>
              <w:lastRenderedPageBreak/>
              <w:t>регламентов градостроительной деятельности»</w:t>
            </w:r>
          </w:p>
        </w:tc>
        <w:tc>
          <w:tcPr>
            <w:tcW w:w="2133" w:type="dxa"/>
          </w:tcPr>
          <w:p w14:paraId="41D3959B" w14:textId="77777777" w:rsidR="00496615" w:rsidRPr="00562767" w:rsidRDefault="00027B71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lastRenderedPageBreak/>
              <w:t xml:space="preserve">Комитет по управлению муниципальным имуществом, </w:t>
            </w:r>
            <w:r w:rsidRPr="00562767">
              <w:rPr>
                <w:szCs w:val="24"/>
              </w:rPr>
              <w:lastRenderedPageBreak/>
              <w:t>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313" w:type="dxa"/>
          </w:tcPr>
          <w:p w14:paraId="6D1F43AE" w14:textId="77777777" w:rsidR="00496615" w:rsidRPr="00562767" w:rsidRDefault="00027B71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lastRenderedPageBreak/>
              <w:t>01/2021</w:t>
            </w:r>
          </w:p>
        </w:tc>
        <w:tc>
          <w:tcPr>
            <w:tcW w:w="1380" w:type="dxa"/>
          </w:tcPr>
          <w:p w14:paraId="63746B63" w14:textId="77777777" w:rsidR="00496615" w:rsidRPr="00562767" w:rsidRDefault="00027B71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12/202</w:t>
            </w:r>
            <w:r w:rsidR="0076682C" w:rsidRPr="00562767">
              <w:rPr>
                <w:szCs w:val="24"/>
              </w:rPr>
              <w:t>5</w:t>
            </w:r>
          </w:p>
        </w:tc>
        <w:tc>
          <w:tcPr>
            <w:tcW w:w="3278" w:type="dxa"/>
          </w:tcPr>
          <w:p w14:paraId="04489481" w14:textId="77777777" w:rsidR="00496615" w:rsidRPr="00F136BB" w:rsidRDefault="00D8091F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F136BB">
              <w:t>Наличие администра</w:t>
            </w:r>
            <w:r w:rsidR="007E788D" w:rsidRPr="00F136BB">
              <w:t>тивных регламентов ведения  градостроите</w:t>
            </w:r>
            <w:r w:rsidR="0076682C" w:rsidRPr="00F136BB">
              <w:t>льной  деятельности к концу 2025</w:t>
            </w:r>
            <w:r w:rsidR="003072D9" w:rsidRPr="00F136BB">
              <w:t xml:space="preserve"> </w:t>
            </w:r>
            <w:r w:rsidR="003072D9" w:rsidRPr="00F136BB">
              <w:lastRenderedPageBreak/>
              <w:t xml:space="preserve">года </w:t>
            </w:r>
            <w:r w:rsidR="007E788D" w:rsidRPr="00F136BB">
              <w:t xml:space="preserve"> 100% </w:t>
            </w:r>
          </w:p>
        </w:tc>
        <w:tc>
          <w:tcPr>
            <w:tcW w:w="3461" w:type="dxa"/>
          </w:tcPr>
          <w:p w14:paraId="6F75BCAD" w14:textId="77777777" w:rsidR="00496615" w:rsidRPr="00F136BB" w:rsidRDefault="00FB732A" w:rsidP="00A57DF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F136BB">
              <w:lastRenderedPageBreak/>
              <w:t>Количество административных регламентов ведения  градостроительной деятельности</w:t>
            </w:r>
            <w:r w:rsidR="00BD6CA6" w:rsidRPr="00F136BB">
              <w:t>.</w:t>
            </w:r>
          </w:p>
        </w:tc>
      </w:tr>
      <w:tr w:rsidR="00496615" w:rsidRPr="00562767" w14:paraId="04503B3E" w14:textId="77777777" w:rsidTr="00D321ED">
        <w:trPr>
          <w:jc w:val="right"/>
        </w:trPr>
        <w:tc>
          <w:tcPr>
            <w:tcW w:w="533" w:type="dxa"/>
          </w:tcPr>
          <w:p w14:paraId="719AC51B" w14:textId="77777777" w:rsidR="00496615" w:rsidRPr="00562767" w:rsidRDefault="00D8091F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lastRenderedPageBreak/>
              <w:t>3.2</w:t>
            </w:r>
          </w:p>
        </w:tc>
        <w:tc>
          <w:tcPr>
            <w:tcW w:w="2404" w:type="dxa"/>
          </w:tcPr>
          <w:p w14:paraId="598896CA" w14:textId="77777777" w:rsidR="00496615" w:rsidRPr="00562767" w:rsidRDefault="0023032E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</w:t>
            </w:r>
          </w:p>
          <w:p w14:paraId="680DB87E" w14:textId="77777777" w:rsidR="0023032E" w:rsidRPr="00562767" w:rsidRDefault="0023032E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«Ведение информационной системы обеспечения градостроительной деятельности»</w:t>
            </w:r>
          </w:p>
        </w:tc>
        <w:tc>
          <w:tcPr>
            <w:tcW w:w="2133" w:type="dxa"/>
          </w:tcPr>
          <w:p w14:paraId="716BB64D" w14:textId="77777777" w:rsidR="00496615" w:rsidRPr="00562767" w:rsidRDefault="0023032E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313" w:type="dxa"/>
          </w:tcPr>
          <w:p w14:paraId="4C3DA3D4" w14:textId="77777777" w:rsidR="00496615" w:rsidRPr="00562767" w:rsidRDefault="0023032E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01/2021</w:t>
            </w:r>
          </w:p>
        </w:tc>
        <w:tc>
          <w:tcPr>
            <w:tcW w:w="1380" w:type="dxa"/>
          </w:tcPr>
          <w:p w14:paraId="73C2DF98" w14:textId="77777777" w:rsidR="00496615" w:rsidRPr="00562767" w:rsidRDefault="0023032E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12/2025</w:t>
            </w:r>
          </w:p>
        </w:tc>
        <w:tc>
          <w:tcPr>
            <w:tcW w:w="3278" w:type="dxa"/>
          </w:tcPr>
          <w:p w14:paraId="1608B36C" w14:textId="77777777" w:rsidR="00496615" w:rsidRPr="00562767" w:rsidRDefault="0023032E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Увеличение доли градостроительной документации (архивных документов),  переведенных в электронный вид к концу 2025 года </w:t>
            </w:r>
            <w:r w:rsidR="00BD6CA6" w:rsidRPr="00562767">
              <w:t>до 100%</w:t>
            </w:r>
          </w:p>
        </w:tc>
        <w:tc>
          <w:tcPr>
            <w:tcW w:w="3461" w:type="dxa"/>
          </w:tcPr>
          <w:p w14:paraId="66D7EA9B" w14:textId="77777777" w:rsidR="00496615" w:rsidRPr="00562767" w:rsidRDefault="00BD6CA6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Доля градостроительной документации (архивных документов), переведенных в электронный вид.</w:t>
            </w:r>
          </w:p>
        </w:tc>
      </w:tr>
      <w:tr w:rsidR="003D51FC" w:rsidRPr="00562767" w14:paraId="66EC6EB6" w14:textId="77777777" w:rsidTr="003D51FC">
        <w:trPr>
          <w:jc w:val="right"/>
        </w:trPr>
        <w:tc>
          <w:tcPr>
            <w:tcW w:w="533" w:type="dxa"/>
          </w:tcPr>
          <w:p w14:paraId="14FD6177" w14:textId="77777777" w:rsidR="003D51FC" w:rsidRDefault="003D51FC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3969" w:type="dxa"/>
            <w:gridSpan w:val="6"/>
          </w:tcPr>
          <w:p w14:paraId="5790BE96" w14:textId="77777777" w:rsidR="003D51FC" w:rsidRDefault="003D51FC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Задача 4. </w:t>
            </w:r>
            <w:r>
              <w:rPr>
                <w:rFonts w:eastAsiaTheme="minorHAnsi"/>
                <w:b/>
                <w:bCs/>
                <w:szCs w:val="24"/>
                <w:lang w:eastAsia="en-US"/>
              </w:rPr>
              <w:t xml:space="preserve">Проведение картографических работ по созданию картографических материалов (цифровых </w:t>
            </w:r>
            <w:proofErr w:type="spellStart"/>
            <w:r>
              <w:rPr>
                <w:rFonts w:eastAsiaTheme="minorHAnsi"/>
                <w:b/>
                <w:bCs/>
                <w:szCs w:val="24"/>
                <w:lang w:eastAsia="en-US"/>
              </w:rPr>
              <w:t>ортофотопланов</w:t>
            </w:r>
            <w:proofErr w:type="spellEnd"/>
            <w:r>
              <w:rPr>
                <w:rFonts w:eastAsiaTheme="minorHAnsi"/>
                <w:b/>
                <w:bCs/>
                <w:szCs w:val="24"/>
                <w:lang w:eastAsia="en-US"/>
              </w:rPr>
              <w:t>)</w:t>
            </w:r>
          </w:p>
        </w:tc>
      </w:tr>
      <w:tr w:rsidR="003D51FC" w:rsidRPr="00562767" w14:paraId="41BFDB47" w14:textId="77777777" w:rsidTr="00D321ED">
        <w:trPr>
          <w:jc w:val="right"/>
        </w:trPr>
        <w:tc>
          <w:tcPr>
            <w:tcW w:w="533" w:type="dxa"/>
          </w:tcPr>
          <w:p w14:paraId="17601D60" w14:textId="77777777" w:rsidR="003D51FC" w:rsidRDefault="003D51FC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4.1</w:t>
            </w:r>
          </w:p>
        </w:tc>
        <w:tc>
          <w:tcPr>
            <w:tcW w:w="2404" w:type="dxa"/>
          </w:tcPr>
          <w:p w14:paraId="5D53BCDF" w14:textId="77777777" w:rsidR="003D51FC" w:rsidRDefault="003D51FC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Основное мероприятие</w:t>
            </w:r>
          </w:p>
          <w:p w14:paraId="70819E69" w14:textId="77777777" w:rsidR="003D51FC" w:rsidRDefault="003D51FC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"</w:t>
            </w:r>
            <w:r>
              <w:rPr>
                <w:lang w:eastAsia="en-US"/>
              </w:rPr>
              <w:t xml:space="preserve">Подготовка картографических материалов </w:t>
            </w:r>
            <w:r>
              <w:rPr>
                <w:bCs/>
                <w:szCs w:val="24"/>
                <w:lang w:eastAsia="en-US"/>
              </w:rPr>
              <w:t xml:space="preserve">(цифровых </w:t>
            </w:r>
            <w:proofErr w:type="spellStart"/>
            <w:r>
              <w:rPr>
                <w:bCs/>
                <w:szCs w:val="24"/>
                <w:lang w:eastAsia="en-US"/>
              </w:rPr>
              <w:t>ортофотопланов</w:t>
            </w:r>
            <w:proofErr w:type="spellEnd"/>
            <w:r>
              <w:rPr>
                <w:bCs/>
                <w:szCs w:val="24"/>
                <w:lang w:eastAsia="en-US"/>
              </w:rPr>
              <w:t>)</w:t>
            </w:r>
            <w:r>
              <w:rPr>
                <w:szCs w:val="24"/>
                <w:lang w:eastAsia="en-US"/>
              </w:rPr>
              <w:t>"</w:t>
            </w:r>
          </w:p>
          <w:p w14:paraId="37A71576" w14:textId="004777A9" w:rsidR="003D51FC" w:rsidRDefault="003D51FC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Cs w:val="24"/>
                <w:lang w:eastAsia="en-US"/>
              </w:rPr>
            </w:pPr>
            <w:r>
              <w:rPr>
                <w:i/>
                <w:color w:val="FF0000"/>
                <w:sz w:val="22"/>
                <w:highlight w:val="green"/>
              </w:rPr>
              <w:t xml:space="preserve">(в редакции  постановления </w:t>
            </w:r>
            <w:r w:rsidR="00905E59">
              <w:rPr>
                <w:i/>
                <w:color w:val="FF0000"/>
                <w:sz w:val="22"/>
                <w:highlight w:val="green"/>
              </w:rPr>
              <w:t>от 27.11.2023 г. № 1102</w:t>
            </w:r>
            <w:r>
              <w:rPr>
                <w:i/>
                <w:color w:val="FF0000"/>
                <w:sz w:val="22"/>
                <w:highlight w:val="green"/>
              </w:rPr>
              <w:t>)</w:t>
            </w:r>
          </w:p>
        </w:tc>
        <w:tc>
          <w:tcPr>
            <w:tcW w:w="2133" w:type="dxa"/>
          </w:tcPr>
          <w:p w14:paraId="1FEF1853" w14:textId="77777777" w:rsidR="003D51FC" w:rsidRDefault="003D51FC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r>
              <w:rPr>
                <w:szCs w:val="24"/>
                <w:lang w:eastAsia="en-US"/>
              </w:rPr>
              <w:lastRenderedPageBreak/>
              <w:t>Тайшетского района</w:t>
            </w:r>
          </w:p>
        </w:tc>
        <w:tc>
          <w:tcPr>
            <w:tcW w:w="1313" w:type="dxa"/>
          </w:tcPr>
          <w:p w14:paraId="3284F46E" w14:textId="77777777" w:rsidR="003D51FC" w:rsidRDefault="003D51FC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01/2024</w:t>
            </w:r>
          </w:p>
        </w:tc>
        <w:tc>
          <w:tcPr>
            <w:tcW w:w="1380" w:type="dxa"/>
          </w:tcPr>
          <w:p w14:paraId="31A1F65B" w14:textId="77777777" w:rsidR="003D51FC" w:rsidRDefault="003D51FC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12/2024</w:t>
            </w:r>
          </w:p>
        </w:tc>
        <w:tc>
          <w:tcPr>
            <w:tcW w:w="3278" w:type="dxa"/>
          </w:tcPr>
          <w:p w14:paraId="2D74C518" w14:textId="77777777" w:rsidR="003D51FC" w:rsidRDefault="003D51FC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Охват населенных пунктов, по которым подготовлены картографические материалы </w:t>
            </w:r>
            <w:r>
              <w:rPr>
                <w:bCs/>
                <w:szCs w:val="24"/>
                <w:lang w:eastAsia="en-US"/>
              </w:rPr>
              <w:t xml:space="preserve">(цифровые </w:t>
            </w:r>
            <w:proofErr w:type="spellStart"/>
            <w:r>
              <w:rPr>
                <w:bCs/>
                <w:szCs w:val="24"/>
                <w:lang w:eastAsia="en-US"/>
              </w:rPr>
              <w:t>ортофотопланы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) </w:t>
            </w:r>
            <w:r>
              <w:rPr>
                <w:lang w:eastAsia="en-US"/>
              </w:rPr>
              <w:t xml:space="preserve">к концу 2024 года 100% </w:t>
            </w:r>
          </w:p>
        </w:tc>
        <w:tc>
          <w:tcPr>
            <w:tcW w:w="3461" w:type="dxa"/>
          </w:tcPr>
          <w:p w14:paraId="73BA00DC" w14:textId="77777777" w:rsidR="003D51FC" w:rsidRDefault="003D51FC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Охват населенных пунктов, по которым подготовлены </w:t>
            </w:r>
            <w:r>
              <w:rPr>
                <w:rFonts w:eastAsiaTheme="minorHAnsi"/>
                <w:bCs/>
                <w:lang w:eastAsia="en-US"/>
              </w:rPr>
              <w:t xml:space="preserve">картографические материалы (цифровые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ортофотопланы</w:t>
            </w:r>
            <w:proofErr w:type="spellEnd"/>
            <w:r>
              <w:rPr>
                <w:rFonts w:eastAsiaTheme="minorHAnsi"/>
                <w:bCs/>
                <w:lang w:eastAsia="en-US"/>
              </w:rPr>
              <w:t>)</w:t>
            </w:r>
          </w:p>
        </w:tc>
      </w:tr>
    </w:tbl>
    <w:p w14:paraId="784C073C" w14:textId="77777777" w:rsidR="005D444A" w:rsidRPr="00562767" w:rsidRDefault="005D444A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17BE7DD6" w14:textId="77777777" w:rsidR="004B050B" w:rsidRPr="00562767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01EE4A18" w14:textId="77777777" w:rsidR="004B050B" w:rsidRPr="00562767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2D9D3BE8" w14:textId="77777777" w:rsidR="00455B7E" w:rsidRDefault="00455B7E" w:rsidP="00455B7E">
      <w:pPr>
        <w:ind w:left="709" w:firstLine="709"/>
        <w:rPr>
          <w:szCs w:val="24"/>
        </w:rPr>
      </w:pPr>
      <w:r>
        <w:rPr>
          <w:kern w:val="22"/>
          <w:szCs w:val="24"/>
        </w:rPr>
        <w:t xml:space="preserve">Председатель </w:t>
      </w:r>
      <w:r>
        <w:rPr>
          <w:szCs w:val="24"/>
        </w:rPr>
        <w:t xml:space="preserve">Комитета по управлению муниципальным имуществом, </w:t>
      </w:r>
    </w:p>
    <w:p w14:paraId="04100E2D" w14:textId="77777777" w:rsidR="00455B7E" w:rsidRDefault="00455B7E" w:rsidP="00455B7E">
      <w:pPr>
        <w:rPr>
          <w:szCs w:val="24"/>
        </w:rPr>
      </w:pPr>
      <w:r>
        <w:rPr>
          <w:szCs w:val="24"/>
        </w:rPr>
        <w:t xml:space="preserve">                       строительству, архитектуре и жилищно-коммунальному хозяйству </w:t>
      </w:r>
    </w:p>
    <w:p w14:paraId="76FC851F" w14:textId="77777777" w:rsidR="00455B7E" w:rsidRDefault="00455B7E" w:rsidP="00455B7E">
      <w:pPr>
        <w:rPr>
          <w:szCs w:val="24"/>
        </w:rPr>
      </w:pPr>
      <w:r>
        <w:rPr>
          <w:szCs w:val="24"/>
        </w:rPr>
        <w:t xml:space="preserve">                       администрации  Тайшетского  района                                                                                                                   Р.К. Евстратов</w:t>
      </w:r>
    </w:p>
    <w:p w14:paraId="508BFFFB" w14:textId="77777777" w:rsidR="004B050B" w:rsidRPr="00562767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25E814A1" w14:textId="77777777" w:rsidR="004B050B" w:rsidRPr="00562767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536C332A" w14:textId="77777777" w:rsidR="004B050B" w:rsidRPr="00562767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78F3A174" w14:textId="77777777" w:rsidR="004B050B" w:rsidRPr="00562767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3585DF1E" w14:textId="77777777" w:rsidR="004B050B" w:rsidRPr="00562767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6BCD6507" w14:textId="77777777" w:rsidR="004B050B" w:rsidRPr="00562767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41A9A34C" w14:textId="77777777" w:rsidR="004B050B" w:rsidRPr="00562767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23EA67DD" w14:textId="77777777" w:rsidR="004B050B" w:rsidRPr="00562767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729F472C" w14:textId="77777777" w:rsidR="004B050B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637A6489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696FB7DB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7DED2F76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0F42B915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0DC30DCF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0EF57400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796FE782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55115951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159C5245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290CCC60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6B095843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608BF6ED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748CD436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59B60DF5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38425109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632BA8B9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1CF4B4F9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72CF8048" w14:textId="77777777" w:rsidR="00E92C88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1D794378" w14:textId="77777777" w:rsidR="00E92C88" w:rsidRPr="00562767" w:rsidRDefault="00E92C88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501E0911" w14:textId="77777777" w:rsidR="004B050B" w:rsidRPr="00562767" w:rsidRDefault="004B050B" w:rsidP="001A01B3">
      <w:pPr>
        <w:widowControl w:val="0"/>
        <w:autoSpaceDE w:val="0"/>
        <w:autoSpaceDN w:val="0"/>
        <w:adjustRightInd w:val="0"/>
        <w:ind w:left="12744"/>
        <w:outlineLvl w:val="2"/>
      </w:pPr>
      <w:r w:rsidRPr="00562767">
        <w:lastRenderedPageBreak/>
        <w:t>Приложение  4</w:t>
      </w:r>
    </w:p>
    <w:p w14:paraId="2B4EAD0A" w14:textId="77777777" w:rsidR="004B050B" w:rsidRPr="00562767" w:rsidRDefault="004B050B" w:rsidP="004B050B">
      <w:pPr>
        <w:widowControl w:val="0"/>
        <w:autoSpaceDE w:val="0"/>
        <w:autoSpaceDN w:val="0"/>
        <w:adjustRightInd w:val="0"/>
        <w:jc w:val="right"/>
      </w:pPr>
      <w:r w:rsidRPr="00562767">
        <w:t>к муниципальной програ</w:t>
      </w:r>
      <w:r w:rsidR="00C2173D" w:rsidRPr="00562767">
        <w:t>мме муниципального образования «Тайшетский район»</w:t>
      </w:r>
    </w:p>
    <w:p w14:paraId="045126A3" w14:textId="77777777" w:rsidR="004B050B" w:rsidRPr="00562767" w:rsidRDefault="00C2173D" w:rsidP="004B050B">
      <w:pPr>
        <w:widowControl w:val="0"/>
        <w:autoSpaceDE w:val="0"/>
        <w:autoSpaceDN w:val="0"/>
        <w:adjustRightInd w:val="0"/>
        <w:jc w:val="right"/>
      </w:pPr>
      <w:r w:rsidRPr="00562767">
        <w:t>«</w:t>
      </w:r>
      <w:r w:rsidR="004B050B" w:rsidRPr="00562767">
        <w:t xml:space="preserve">Градостроительная политика на территории Тайшетского </w:t>
      </w:r>
      <w:r w:rsidR="002322C8" w:rsidRPr="00562767">
        <w:t>район</w:t>
      </w:r>
      <w:r w:rsidRPr="00562767">
        <w:t xml:space="preserve">а» </w:t>
      </w:r>
      <w:r w:rsidR="002322C8" w:rsidRPr="00562767">
        <w:t>на 2020-2025</w:t>
      </w:r>
      <w:r w:rsidR="001537B2" w:rsidRPr="00562767">
        <w:t xml:space="preserve"> годы</w:t>
      </w:r>
    </w:p>
    <w:p w14:paraId="3843F210" w14:textId="77777777" w:rsidR="004B050B" w:rsidRPr="00562767" w:rsidRDefault="004B050B" w:rsidP="00523B1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1AA2828" w14:textId="77777777" w:rsidR="004B050B" w:rsidRPr="00562767" w:rsidRDefault="004B050B" w:rsidP="00523B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>СИСТЕМА МЕРОПРИЯТИЙ</w:t>
      </w:r>
    </w:p>
    <w:p w14:paraId="17D33FEE" w14:textId="77777777" w:rsidR="004B050B" w:rsidRPr="00562767" w:rsidRDefault="004B050B" w:rsidP="00523B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>МУНИЦИПАЛЬНОЙ ПРОГРА</w:t>
      </w:r>
      <w:r w:rsidR="00C2173D" w:rsidRPr="00562767">
        <w:rPr>
          <w:b/>
        </w:rPr>
        <w:t>ММЫ МУНИЦИПАЛЬНОГО ОБРАЗОВАНИЯ «ТАЙШЕТСКИЙ РАЙОН»</w:t>
      </w:r>
    </w:p>
    <w:p w14:paraId="1E48462F" w14:textId="77777777" w:rsidR="004B050B" w:rsidRPr="00562767" w:rsidRDefault="00C2173D" w:rsidP="00523B95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562767">
        <w:rPr>
          <w:b/>
        </w:rPr>
        <w:t>«</w:t>
      </w:r>
      <w:r w:rsidR="004B050B" w:rsidRPr="00562767">
        <w:rPr>
          <w:b/>
        </w:rPr>
        <w:t>ГРАДОСТРОИТЕЛЬНАЯ ПОЛИТИКА НА ТЕРРИ</w:t>
      </w:r>
      <w:r w:rsidR="003A7B0E" w:rsidRPr="00562767">
        <w:rPr>
          <w:b/>
        </w:rPr>
        <w:t>ТОРИИ ТАЙШЕТСКОГО РАЙОНА</w:t>
      </w:r>
      <w:r w:rsidRPr="00562767">
        <w:t xml:space="preserve">» </w:t>
      </w:r>
      <w:r w:rsidR="003A7B0E" w:rsidRPr="00562767">
        <w:rPr>
          <w:b/>
        </w:rPr>
        <w:t>НА 2020-2025</w:t>
      </w:r>
      <w:r w:rsidR="001537B2" w:rsidRPr="00562767">
        <w:rPr>
          <w:b/>
        </w:rPr>
        <w:t xml:space="preserve"> ГОДЫ</w:t>
      </w:r>
    </w:p>
    <w:tbl>
      <w:tblPr>
        <w:tblpPr w:leftFromText="180" w:rightFromText="180" w:vertAnchor="text" w:tblpXSpec="right" w:tblpY="1"/>
        <w:tblOverlap w:val="never"/>
        <w:tblW w:w="13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126"/>
        <w:gridCol w:w="1701"/>
        <w:gridCol w:w="601"/>
        <w:gridCol w:w="675"/>
        <w:gridCol w:w="1451"/>
        <w:gridCol w:w="789"/>
        <w:gridCol w:w="912"/>
        <w:gridCol w:w="992"/>
        <w:gridCol w:w="932"/>
        <w:gridCol w:w="61"/>
        <w:gridCol w:w="992"/>
        <w:gridCol w:w="958"/>
        <w:gridCol w:w="962"/>
      </w:tblGrid>
      <w:tr w:rsidR="004B0D27" w:rsidRPr="00562767" w14:paraId="3D1CF15C" w14:textId="77777777" w:rsidTr="00DB36C6">
        <w:trPr>
          <w:trHeight w:val="108"/>
        </w:trPr>
        <w:tc>
          <w:tcPr>
            <w:tcW w:w="655" w:type="dxa"/>
            <w:vMerge w:val="restart"/>
          </w:tcPr>
          <w:p w14:paraId="55B93FCE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№ </w:t>
            </w:r>
            <w:proofErr w:type="gramStart"/>
            <w:r w:rsidRPr="00562767">
              <w:t>п</w:t>
            </w:r>
            <w:proofErr w:type="gramEnd"/>
            <w:r w:rsidRPr="00562767">
              <w:t>/п</w:t>
            </w:r>
          </w:p>
        </w:tc>
        <w:tc>
          <w:tcPr>
            <w:tcW w:w="2126" w:type="dxa"/>
            <w:vMerge w:val="restart"/>
          </w:tcPr>
          <w:p w14:paraId="3ED1ADA8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</w:tcPr>
          <w:p w14:paraId="0CFFEE7C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14:paraId="516CC677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Срок реализации мероприятия</w:t>
            </w:r>
          </w:p>
        </w:tc>
        <w:tc>
          <w:tcPr>
            <w:tcW w:w="1451" w:type="dxa"/>
            <w:vMerge w:val="restart"/>
            <w:tcBorders>
              <w:left w:val="single" w:sz="4" w:space="0" w:color="auto"/>
            </w:tcBorders>
          </w:tcPr>
          <w:p w14:paraId="55069EA4" w14:textId="77777777" w:rsidR="003D6569" w:rsidRPr="00562767" w:rsidRDefault="00A778C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Источник финанси</w:t>
            </w:r>
            <w:r w:rsidR="003D6569" w:rsidRPr="00562767">
              <w:t>рования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14:paraId="7A00EA7E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Ед. изм.</w:t>
            </w:r>
          </w:p>
        </w:tc>
        <w:tc>
          <w:tcPr>
            <w:tcW w:w="580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030D9B7" w14:textId="77777777" w:rsidR="003D6569" w:rsidRPr="00562767" w:rsidRDefault="00A778C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       </w:t>
            </w:r>
            <w:r w:rsidR="003D6569" w:rsidRPr="00562767">
              <w:t>Расходы на мероприятие</w:t>
            </w:r>
          </w:p>
        </w:tc>
      </w:tr>
      <w:tr w:rsidR="003549BA" w:rsidRPr="00562767" w14:paraId="0A180480" w14:textId="77777777" w:rsidTr="00DB36C6">
        <w:trPr>
          <w:trHeight w:val="276"/>
        </w:trPr>
        <w:tc>
          <w:tcPr>
            <w:tcW w:w="655" w:type="dxa"/>
            <w:vMerge/>
          </w:tcPr>
          <w:p w14:paraId="1A6432E3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14:paraId="1100E77D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14:paraId="6ABD62A6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7E7C01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vMerge/>
            <w:tcBorders>
              <w:left w:val="single" w:sz="4" w:space="0" w:color="auto"/>
            </w:tcBorders>
          </w:tcPr>
          <w:p w14:paraId="55681C50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14:paraId="1612FCE9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D33EF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E47FD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CB1F7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430B7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2023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DAA1B" w14:textId="77777777" w:rsidR="00011D21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2024 </w:t>
            </w:r>
          </w:p>
          <w:p w14:paraId="5723AE8A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год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BD115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  <w:p w14:paraId="07C0CA28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год</w:t>
            </w:r>
          </w:p>
        </w:tc>
      </w:tr>
      <w:tr w:rsidR="003549BA" w:rsidRPr="00562767" w14:paraId="2C3EC8D2" w14:textId="77777777" w:rsidTr="00DB36C6">
        <w:trPr>
          <w:trHeight w:val="69"/>
        </w:trPr>
        <w:tc>
          <w:tcPr>
            <w:tcW w:w="655" w:type="dxa"/>
            <w:vMerge/>
          </w:tcPr>
          <w:p w14:paraId="56715D2B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14:paraId="56101D13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14:paraId="433855AB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14:paraId="633B4CF2" w14:textId="77777777" w:rsidR="00D01880" w:rsidRPr="00562767" w:rsidRDefault="00A778C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с </w:t>
            </w:r>
            <w:r w:rsidR="002E3BA8" w:rsidRPr="00562767">
              <w:t>(мм</w:t>
            </w:r>
            <w:r w:rsidR="00436A5F" w:rsidRPr="00562767">
              <w:t>/</w:t>
            </w:r>
          </w:p>
          <w:p w14:paraId="7503D938" w14:textId="77777777" w:rsidR="003D6569" w:rsidRPr="00562767" w:rsidRDefault="00436A5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62767">
              <w:t>г</w:t>
            </w:r>
            <w:r w:rsidR="002E3BA8" w:rsidRPr="00562767">
              <w:t>г</w:t>
            </w:r>
            <w:proofErr w:type="spellEnd"/>
            <w:r w:rsidR="003D6569" w:rsidRPr="00562767">
              <w:t>)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2FB13C78" w14:textId="77777777" w:rsidR="00436A5F" w:rsidRPr="00562767" w:rsidRDefault="00436A5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по (мм</w:t>
            </w:r>
            <w:r w:rsidR="00D57C17" w:rsidRPr="00562767">
              <w:rPr>
                <w:sz w:val="22"/>
                <w:szCs w:val="22"/>
              </w:rPr>
              <w:t>/</w:t>
            </w:r>
          </w:p>
          <w:p w14:paraId="3D699CA3" w14:textId="77777777" w:rsidR="003D6569" w:rsidRPr="00562767" w:rsidRDefault="00D57C17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62767">
              <w:rPr>
                <w:sz w:val="22"/>
                <w:szCs w:val="22"/>
              </w:rPr>
              <w:t>г</w:t>
            </w:r>
            <w:r w:rsidR="00436A5F" w:rsidRPr="00562767">
              <w:rPr>
                <w:sz w:val="22"/>
                <w:szCs w:val="22"/>
              </w:rPr>
              <w:t>г</w:t>
            </w:r>
            <w:proofErr w:type="spellEnd"/>
            <w:r w:rsidR="003D6569" w:rsidRPr="00562767">
              <w:t>)</w:t>
            </w:r>
          </w:p>
        </w:tc>
        <w:tc>
          <w:tcPr>
            <w:tcW w:w="1451" w:type="dxa"/>
            <w:vMerge/>
            <w:tcBorders>
              <w:left w:val="single" w:sz="4" w:space="0" w:color="auto"/>
            </w:tcBorders>
          </w:tcPr>
          <w:p w14:paraId="17AAF947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14:paraId="1529C707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50DCA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EEBB3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532D5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BD213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6DB53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8D060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549BA" w:rsidRPr="00562767" w14:paraId="244D1DE3" w14:textId="77777777" w:rsidTr="00DB36C6">
        <w:trPr>
          <w:trHeight w:val="47"/>
        </w:trPr>
        <w:tc>
          <w:tcPr>
            <w:tcW w:w="655" w:type="dxa"/>
          </w:tcPr>
          <w:p w14:paraId="7FAAE0E0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</w:t>
            </w:r>
          </w:p>
        </w:tc>
        <w:tc>
          <w:tcPr>
            <w:tcW w:w="2126" w:type="dxa"/>
          </w:tcPr>
          <w:p w14:paraId="5981E13E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</w:t>
            </w:r>
          </w:p>
        </w:tc>
        <w:tc>
          <w:tcPr>
            <w:tcW w:w="1701" w:type="dxa"/>
          </w:tcPr>
          <w:p w14:paraId="66AAE8B4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45AE31C8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46B8B12E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5</w:t>
            </w:r>
          </w:p>
        </w:tc>
        <w:tc>
          <w:tcPr>
            <w:tcW w:w="1451" w:type="dxa"/>
          </w:tcPr>
          <w:p w14:paraId="3671FE4A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4E3528C9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7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686A80EE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8</w:t>
            </w:r>
          </w:p>
        </w:tc>
        <w:tc>
          <w:tcPr>
            <w:tcW w:w="992" w:type="dxa"/>
          </w:tcPr>
          <w:p w14:paraId="58E12977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9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1008F80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D8DF01A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11</w:t>
            </w:r>
          </w:p>
        </w:tc>
        <w:tc>
          <w:tcPr>
            <w:tcW w:w="958" w:type="dxa"/>
          </w:tcPr>
          <w:p w14:paraId="6940DDAD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</w:tc>
        <w:tc>
          <w:tcPr>
            <w:tcW w:w="962" w:type="dxa"/>
          </w:tcPr>
          <w:p w14:paraId="78851394" w14:textId="77777777" w:rsidR="003D6569" w:rsidRPr="00562767" w:rsidRDefault="003D656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13</w:t>
            </w:r>
          </w:p>
        </w:tc>
      </w:tr>
      <w:tr w:rsidR="0089710B" w:rsidRPr="00562767" w14:paraId="117E805C" w14:textId="77777777" w:rsidTr="00DB36C6">
        <w:trPr>
          <w:trHeight w:val="47"/>
        </w:trPr>
        <w:tc>
          <w:tcPr>
            <w:tcW w:w="655" w:type="dxa"/>
          </w:tcPr>
          <w:p w14:paraId="3D805087" w14:textId="77777777" w:rsidR="0089710B" w:rsidRPr="00562767" w:rsidRDefault="0089710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2" w:type="dxa"/>
            <w:gridSpan w:val="13"/>
          </w:tcPr>
          <w:p w14:paraId="7E9E1452" w14:textId="77777777" w:rsidR="0089710B" w:rsidRPr="00562767" w:rsidRDefault="0089710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 xml:space="preserve">Цель: </w:t>
            </w:r>
            <w:r w:rsidR="00866D44" w:rsidRPr="00562767">
              <w:t>Развитие территорий муниципального образования «Тайшетский район» на основе территориального планирования и градостроительного зонирования</w:t>
            </w:r>
          </w:p>
        </w:tc>
      </w:tr>
      <w:tr w:rsidR="001A01B3" w:rsidRPr="00562767" w14:paraId="12F3D68D" w14:textId="77777777" w:rsidTr="00DB36C6">
        <w:trPr>
          <w:trHeight w:val="47"/>
        </w:trPr>
        <w:tc>
          <w:tcPr>
            <w:tcW w:w="655" w:type="dxa"/>
          </w:tcPr>
          <w:p w14:paraId="3D0EF28F" w14:textId="77777777" w:rsidR="001A01B3" w:rsidRPr="00562767" w:rsidRDefault="001A01B3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</w:t>
            </w:r>
          </w:p>
        </w:tc>
        <w:tc>
          <w:tcPr>
            <w:tcW w:w="13152" w:type="dxa"/>
            <w:gridSpan w:val="13"/>
          </w:tcPr>
          <w:p w14:paraId="017C2714" w14:textId="77777777" w:rsidR="001A01B3" w:rsidRPr="00562767" w:rsidRDefault="001A01B3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 xml:space="preserve">Задача </w:t>
            </w:r>
            <w:r w:rsidR="009B7953" w:rsidRPr="00562767">
              <w:rPr>
                <w:b/>
              </w:rPr>
              <w:t>1</w:t>
            </w:r>
            <w:r w:rsidRPr="00562767">
              <w:rPr>
                <w:b/>
              </w:rPr>
              <w:t xml:space="preserve">: </w:t>
            </w:r>
            <w:r w:rsidRPr="00562767">
              <w:t xml:space="preserve"> </w:t>
            </w:r>
            <w:r w:rsidRPr="00562767">
              <w:rPr>
                <w:b/>
              </w:rPr>
              <w:t>Совершенствование документов территориального планирования и градостроительного зонирования</w:t>
            </w:r>
          </w:p>
        </w:tc>
      </w:tr>
      <w:tr w:rsidR="003549BA" w:rsidRPr="00562767" w14:paraId="58EB23FA" w14:textId="77777777" w:rsidTr="00DB36C6">
        <w:trPr>
          <w:trHeight w:val="20"/>
        </w:trPr>
        <w:tc>
          <w:tcPr>
            <w:tcW w:w="655" w:type="dxa"/>
            <w:vMerge w:val="restart"/>
          </w:tcPr>
          <w:p w14:paraId="2F7AA01D" w14:textId="77777777" w:rsidR="009267CC" w:rsidRPr="00562767" w:rsidRDefault="009267CC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</w:t>
            </w:r>
          </w:p>
        </w:tc>
        <w:tc>
          <w:tcPr>
            <w:tcW w:w="2126" w:type="dxa"/>
            <w:vMerge w:val="restart"/>
          </w:tcPr>
          <w:p w14:paraId="0E5D430E" w14:textId="77777777" w:rsidR="009267CC" w:rsidRPr="00562767" w:rsidRDefault="009267CC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2AE228FF" w14:textId="77777777" w:rsidR="009267CC" w:rsidRDefault="00C2173D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«</w:t>
            </w:r>
            <w:r w:rsidR="009267CC" w:rsidRPr="00562767">
              <w:t>Актуализация документов территориального планирования</w:t>
            </w:r>
            <w:r w:rsidRPr="00562767">
              <w:t>»</w:t>
            </w:r>
          </w:p>
          <w:p w14:paraId="414B839C" w14:textId="37A7B20C" w:rsidR="00394C30" w:rsidRPr="00562767" w:rsidRDefault="00F136BB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7F1585">
              <w:rPr>
                <w:i/>
                <w:color w:val="FF0000"/>
                <w:sz w:val="22"/>
                <w:highlight w:val="green"/>
              </w:rPr>
              <w:t>( в ред. постановления от 28 октября 2020 г. № 745</w:t>
            </w:r>
            <w:r w:rsidR="00A61308" w:rsidRPr="007F1585">
              <w:rPr>
                <w:i/>
                <w:color w:val="FF0000"/>
                <w:sz w:val="22"/>
                <w:highlight w:val="green"/>
              </w:rPr>
              <w:t>,</w:t>
            </w:r>
            <w:r w:rsidR="00A61308" w:rsidRPr="007D39B0">
              <w:rPr>
                <w:i/>
                <w:color w:val="FF0000"/>
                <w:sz w:val="22"/>
                <w:highlight w:val="green"/>
              </w:rPr>
              <w:t xml:space="preserve"> </w:t>
            </w:r>
            <w:r w:rsidR="00A61308" w:rsidRPr="007F1585">
              <w:rPr>
                <w:i/>
                <w:color w:val="FF0000"/>
                <w:sz w:val="22"/>
                <w:highlight w:val="green"/>
              </w:rPr>
              <w:t xml:space="preserve"> от 22 января 2021 г. № 31</w:t>
            </w:r>
            <w:r w:rsidR="003D52E1">
              <w:rPr>
                <w:i/>
                <w:color w:val="FF0000"/>
                <w:sz w:val="22"/>
                <w:highlight w:val="green"/>
              </w:rPr>
              <w:t>,</w:t>
            </w:r>
            <w:r w:rsidR="003D52E1" w:rsidRPr="0044407C">
              <w:rPr>
                <w:i/>
                <w:color w:val="FF0000"/>
                <w:sz w:val="22"/>
                <w:highlight w:val="green"/>
              </w:rPr>
              <w:t>от 29 ноября 2021 г. № 798</w:t>
            </w:r>
            <w:r w:rsidR="00194640">
              <w:rPr>
                <w:i/>
                <w:color w:val="FF0000"/>
                <w:sz w:val="22"/>
                <w:highlight w:val="green"/>
              </w:rPr>
              <w:t>, от 27.05.2022 г. № 417</w:t>
            </w:r>
            <w:r w:rsidR="00F0723F">
              <w:rPr>
                <w:i/>
                <w:color w:val="FF0000"/>
                <w:sz w:val="22"/>
                <w:highlight w:val="green"/>
              </w:rPr>
              <w:t>,  от 3</w:t>
            </w:r>
            <w:r w:rsidR="00903998">
              <w:rPr>
                <w:i/>
                <w:color w:val="FF0000"/>
                <w:sz w:val="22"/>
                <w:highlight w:val="green"/>
              </w:rPr>
              <w:t xml:space="preserve"> октября </w:t>
            </w:r>
            <w:r w:rsidR="00F0723F">
              <w:rPr>
                <w:i/>
                <w:color w:val="FF0000"/>
                <w:sz w:val="22"/>
                <w:highlight w:val="green"/>
              </w:rPr>
              <w:t>2022 г. № 787</w:t>
            </w:r>
            <w:r w:rsidR="000724FF">
              <w:rPr>
                <w:i/>
                <w:color w:val="FF0000"/>
                <w:sz w:val="22"/>
                <w:highlight w:val="green"/>
              </w:rPr>
              <w:t xml:space="preserve">, от </w:t>
            </w:r>
            <w:r w:rsidR="000724FF">
              <w:rPr>
                <w:i/>
                <w:color w:val="FF0000"/>
                <w:sz w:val="22"/>
                <w:highlight w:val="green"/>
              </w:rPr>
              <w:lastRenderedPageBreak/>
              <w:t>29.12.2022 г. № 1091</w:t>
            </w:r>
            <w:r w:rsidR="00394C30"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="00905E59">
              <w:rPr>
                <w:i/>
                <w:color w:val="FF0000"/>
                <w:sz w:val="22"/>
                <w:highlight w:val="green"/>
              </w:rPr>
              <w:t xml:space="preserve"> от 27.11.2023 г. № 1102</w:t>
            </w:r>
            <w:r w:rsidR="00394C30">
              <w:rPr>
                <w:i/>
                <w:color w:val="FF0000"/>
                <w:sz w:val="22"/>
                <w:highlight w:val="green"/>
              </w:rPr>
              <w:t>)</w:t>
            </w:r>
          </w:p>
        </w:tc>
        <w:tc>
          <w:tcPr>
            <w:tcW w:w="1701" w:type="dxa"/>
            <w:vMerge w:val="restart"/>
          </w:tcPr>
          <w:p w14:paraId="0904C603" w14:textId="77777777" w:rsidR="009267CC" w:rsidRPr="00562767" w:rsidRDefault="009267CC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 w:val="22"/>
                <w:szCs w:val="22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14:paraId="172D2414" w14:textId="77777777" w:rsidR="00436A5F" w:rsidRPr="00562767" w:rsidRDefault="009267CC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9CDD594" w14:textId="77777777" w:rsidR="009267CC" w:rsidRPr="00562767" w:rsidRDefault="009267CC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</w:tcPr>
          <w:p w14:paraId="28875F17" w14:textId="77777777" w:rsidR="00436A5F" w:rsidRPr="00562767" w:rsidRDefault="003549B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  <w:p w14:paraId="6C57C467" w14:textId="77777777" w:rsidR="009267CC" w:rsidRPr="00562767" w:rsidRDefault="003549B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/</w:t>
            </w:r>
            <w:r w:rsidR="00436A5F" w:rsidRPr="00562767">
              <w:t>202</w:t>
            </w:r>
            <w:r w:rsidR="00A26889" w:rsidRPr="00562767">
              <w:t>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E169575" w14:textId="77777777" w:rsidR="003549BA" w:rsidRPr="00562767" w:rsidRDefault="002B09C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</w:t>
            </w:r>
          </w:p>
          <w:p w14:paraId="43709507" w14:textId="77777777" w:rsidR="009267CC" w:rsidRPr="00562767" w:rsidRDefault="009267CC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</w:tcPr>
          <w:p w14:paraId="5111FA32" w14:textId="77777777" w:rsidR="009267CC" w:rsidRPr="00562767" w:rsidRDefault="009267CC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</w:tcPr>
          <w:p w14:paraId="39B82309" w14:textId="77777777" w:rsidR="009267CC" w:rsidRPr="00562767" w:rsidRDefault="00F136B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9473,90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24E60F" w14:textId="77777777" w:rsidR="009267CC" w:rsidRPr="00562767" w:rsidRDefault="002B09C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9ACCD3" w14:textId="77777777" w:rsidR="009267CC" w:rsidRPr="00562767" w:rsidRDefault="00072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FB0B2C3" w14:textId="77777777" w:rsidR="009267CC" w:rsidRPr="00562767" w:rsidRDefault="002B09C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8C6C333" w14:textId="77777777" w:rsidR="009267CC" w:rsidRPr="00562767" w:rsidRDefault="002B09C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C3B45A3" w14:textId="77777777" w:rsidR="009267CC" w:rsidRPr="00562767" w:rsidRDefault="002B09C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AF2111" w:rsidRPr="00562767" w14:paraId="371FD01F" w14:textId="77777777" w:rsidTr="00DB36C6">
        <w:trPr>
          <w:trHeight w:val="20"/>
        </w:trPr>
        <w:tc>
          <w:tcPr>
            <w:tcW w:w="655" w:type="dxa"/>
            <w:vMerge/>
          </w:tcPr>
          <w:p w14:paraId="4FD01CA3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14:paraId="7DE78BDA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36ED26F4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14:paraId="42FC22C0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5DCDFDDC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4290C028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</w:t>
            </w:r>
          </w:p>
          <w:p w14:paraId="46289333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14:paraId="1DA3EF1C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3518C802" w14:textId="77777777" w:rsidR="00AF2111" w:rsidRPr="00562767" w:rsidRDefault="00523B95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1415,65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BDCF78" w14:textId="77777777" w:rsidR="00AF2111" w:rsidRPr="00562767" w:rsidRDefault="003D52E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6CCE0CC" w14:textId="77777777" w:rsidR="00AF2111" w:rsidRPr="00562767" w:rsidRDefault="00072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754,50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CD8C06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325A4EDE" w14:textId="77777777" w:rsidR="00AF2111" w:rsidRPr="00562767" w:rsidRDefault="00E92C88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  <w:r w:rsidR="00AF2111"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4D906281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194640" w:rsidRPr="00562767" w14:paraId="5B232D40" w14:textId="77777777" w:rsidTr="00DB36C6">
        <w:trPr>
          <w:trHeight w:val="3059"/>
        </w:trPr>
        <w:tc>
          <w:tcPr>
            <w:tcW w:w="655" w:type="dxa"/>
          </w:tcPr>
          <w:p w14:paraId="5A800642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1.1.1</w:t>
            </w:r>
          </w:p>
        </w:tc>
        <w:tc>
          <w:tcPr>
            <w:tcW w:w="2126" w:type="dxa"/>
          </w:tcPr>
          <w:p w14:paraId="7C7CF960" w14:textId="77777777" w:rsidR="00194640" w:rsidRPr="006368C9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6177CB30" w14:textId="77777777" w:rsidR="00194640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Мониторинг документов территориального планирования, сбор и обработка исходных данных</w:t>
            </w:r>
          </w:p>
          <w:p w14:paraId="4BBADF42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B13B341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1DD09B02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66D75FC2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6F8192FB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8F08A8A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451" w:type="dxa"/>
          </w:tcPr>
          <w:p w14:paraId="1EFFA494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50599071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17070E41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04BA86DE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2D4AF6B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45A5B43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96BE672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B746A60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C2198E1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F2A575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AC282C6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331FB6C7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2B3C9C1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264FECAC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3374A1D" w14:textId="77777777" w:rsidR="00194640" w:rsidRPr="00562767" w:rsidRDefault="0019464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00E2E" w:rsidRPr="00562767" w14:paraId="71DAAF96" w14:textId="77777777" w:rsidTr="00DB36C6">
        <w:trPr>
          <w:trHeight w:val="3059"/>
        </w:trPr>
        <w:tc>
          <w:tcPr>
            <w:tcW w:w="655" w:type="dxa"/>
          </w:tcPr>
          <w:p w14:paraId="6F8BCD9C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1.1.2</w:t>
            </w:r>
          </w:p>
        </w:tc>
        <w:tc>
          <w:tcPr>
            <w:tcW w:w="2126" w:type="dxa"/>
          </w:tcPr>
          <w:p w14:paraId="615BBFF3" w14:textId="77777777" w:rsidR="00700E2E" w:rsidRPr="006368C9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17DFA4DF" w14:textId="77777777" w:rsidR="00700E2E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Актуализация схемы территориального  планирования</w:t>
            </w:r>
          </w:p>
          <w:p w14:paraId="79C4BF72" w14:textId="77777777" w:rsidR="00700E2E" w:rsidRPr="00761A84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highlight w:val="green"/>
              </w:rPr>
            </w:pP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( в ред. постановления от   28 октября</w:t>
            </w:r>
            <w:r w:rsidRPr="00761A84">
              <w:rPr>
                <w:i/>
                <w:color w:val="FF0000"/>
                <w:sz w:val="22"/>
                <w:highlight w:val="green"/>
                <w:u w:val="single"/>
              </w:rPr>
              <w:t xml:space="preserve"> 2020</w:t>
            </w:r>
            <w:r w:rsidRPr="00761A84">
              <w:rPr>
                <w:i/>
                <w:color w:val="FF0000"/>
                <w:sz w:val="22"/>
                <w:highlight w:val="green"/>
              </w:rPr>
              <w:t xml:space="preserve"> г.</w:t>
            </w:r>
            <w:proofErr w:type="gramEnd"/>
          </w:p>
          <w:p w14:paraId="0BF180B6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761A84">
              <w:rPr>
                <w:i/>
                <w:color w:val="FF0000"/>
                <w:sz w:val="22"/>
                <w:highlight w:val="green"/>
              </w:rPr>
              <w:t xml:space="preserve"> </w:t>
            </w: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№ 745 от 22 января 2021 г. № 31</w:t>
            </w:r>
            <w:r>
              <w:rPr>
                <w:i/>
                <w:color w:val="FF0000"/>
                <w:sz w:val="22"/>
                <w:highlight w:val="green"/>
              </w:rPr>
              <w:t>,</w:t>
            </w:r>
            <w:r w:rsidRPr="0044407C">
              <w:rPr>
                <w:i/>
                <w:color w:val="FF0000"/>
                <w:sz w:val="22"/>
                <w:highlight w:val="green"/>
              </w:rPr>
              <w:t xml:space="preserve"> от 29 ноября 2021 г. № 798</w:t>
            </w:r>
            <w:r w:rsidR="00F0723F">
              <w:rPr>
                <w:i/>
                <w:color w:val="FF0000"/>
                <w:sz w:val="22"/>
                <w:highlight w:val="green"/>
              </w:rPr>
              <w:t>,  от 3</w:t>
            </w:r>
            <w:r w:rsidR="00903998">
              <w:rPr>
                <w:i/>
                <w:color w:val="FF0000"/>
                <w:sz w:val="22"/>
                <w:highlight w:val="green"/>
              </w:rPr>
              <w:t xml:space="preserve"> октября </w:t>
            </w:r>
            <w:r w:rsidR="00F0723F">
              <w:rPr>
                <w:i/>
                <w:color w:val="FF0000"/>
                <w:sz w:val="22"/>
                <w:highlight w:val="green"/>
              </w:rPr>
              <w:t>2022 г. № 787</w:t>
            </w:r>
            <w:r w:rsidRPr="00761A84">
              <w:rPr>
                <w:i/>
                <w:color w:val="FF0000"/>
                <w:sz w:val="22"/>
                <w:highlight w:val="green"/>
              </w:rPr>
              <w:t>)</w:t>
            </w:r>
            <w:proofErr w:type="gramEnd"/>
          </w:p>
        </w:tc>
        <w:tc>
          <w:tcPr>
            <w:tcW w:w="1701" w:type="dxa"/>
          </w:tcPr>
          <w:p w14:paraId="4AE3892D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161272FE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01/</w:t>
            </w:r>
          </w:p>
          <w:p w14:paraId="5CD24679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09E685BF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6BA5B88A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451" w:type="dxa"/>
          </w:tcPr>
          <w:p w14:paraId="4FA58343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</w:t>
            </w:r>
          </w:p>
          <w:p w14:paraId="1BA9885E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51E14E9F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4B9206BF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3C19B730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41957232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D4AC620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589F8AEC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BA15CA4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="00F0723F">
              <w:t>0</w:t>
            </w: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86C08C5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3995DE2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0DB38BBC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C045C9A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0E61475B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44FB2581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00E2E" w:rsidRPr="00562767" w14:paraId="63EEAA33" w14:textId="77777777" w:rsidTr="00DB36C6">
        <w:trPr>
          <w:trHeight w:val="3109"/>
        </w:trPr>
        <w:tc>
          <w:tcPr>
            <w:tcW w:w="655" w:type="dxa"/>
          </w:tcPr>
          <w:p w14:paraId="6D8EF2A5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1.1.3</w:t>
            </w:r>
          </w:p>
        </w:tc>
        <w:tc>
          <w:tcPr>
            <w:tcW w:w="2126" w:type="dxa"/>
          </w:tcPr>
          <w:p w14:paraId="1FFF862D" w14:textId="77777777" w:rsidR="00700E2E" w:rsidRPr="006368C9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28CB24EC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Актуализация генеральных</w:t>
            </w:r>
          </w:p>
          <w:p w14:paraId="14542A88" w14:textId="77777777" w:rsidR="00700E2E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 xml:space="preserve"> п</w:t>
            </w:r>
            <w:r w:rsidRPr="00562767">
              <w:t>ланов</w:t>
            </w:r>
          </w:p>
          <w:p w14:paraId="7BF0711B" w14:textId="77777777" w:rsidR="00700E2E" w:rsidRPr="00761A84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highlight w:val="green"/>
              </w:rPr>
            </w:pP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( в ред. постановления от   28 октября</w:t>
            </w:r>
            <w:r w:rsidRPr="00761A84">
              <w:rPr>
                <w:i/>
                <w:color w:val="FF0000"/>
                <w:sz w:val="22"/>
                <w:highlight w:val="green"/>
                <w:u w:val="single"/>
              </w:rPr>
              <w:t xml:space="preserve"> </w:t>
            </w:r>
            <w:r w:rsidRPr="007D39B0">
              <w:rPr>
                <w:i/>
                <w:color w:val="FF0000"/>
                <w:sz w:val="22"/>
                <w:highlight w:val="green"/>
              </w:rPr>
              <w:t>2020</w:t>
            </w:r>
            <w:r w:rsidRPr="00761A84">
              <w:rPr>
                <w:i/>
                <w:color w:val="FF0000"/>
                <w:sz w:val="22"/>
                <w:highlight w:val="green"/>
              </w:rPr>
              <w:t xml:space="preserve"> г.</w:t>
            </w:r>
            <w:proofErr w:type="gramEnd"/>
          </w:p>
          <w:p w14:paraId="52300082" w14:textId="1551A9C9" w:rsidR="00394C30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1A84">
              <w:rPr>
                <w:i/>
                <w:color w:val="FF0000"/>
                <w:sz w:val="22"/>
                <w:highlight w:val="green"/>
              </w:rPr>
              <w:t xml:space="preserve"> </w:t>
            </w: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№ 745 от 22 января 2021 г. № 31</w:t>
            </w:r>
            <w:r>
              <w:rPr>
                <w:i/>
                <w:color w:val="FF0000"/>
                <w:sz w:val="22"/>
                <w:highlight w:val="green"/>
              </w:rPr>
              <w:t>,</w:t>
            </w:r>
            <w:r w:rsidRPr="0044407C">
              <w:rPr>
                <w:i/>
                <w:color w:val="FF0000"/>
                <w:sz w:val="22"/>
                <w:highlight w:val="green"/>
              </w:rPr>
              <w:t xml:space="preserve"> от 29 ноября 2021 г. № 798</w:t>
            </w:r>
            <w:r>
              <w:rPr>
                <w:i/>
                <w:color w:val="FF0000"/>
                <w:sz w:val="22"/>
                <w:highlight w:val="green"/>
              </w:rPr>
              <w:t>, от 27.05.2022 г. № 417</w:t>
            </w:r>
            <w:r w:rsidR="00F0723F">
              <w:rPr>
                <w:i/>
                <w:color w:val="FF0000"/>
                <w:sz w:val="22"/>
                <w:highlight w:val="green"/>
              </w:rPr>
              <w:t>,  от 3</w:t>
            </w:r>
            <w:r w:rsidR="00903998">
              <w:rPr>
                <w:i/>
                <w:color w:val="FF0000"/>
                <w:sz w:val="22"/>
                <w:highlight w:val="green"/>
              </w:rPr>
              <w:t xml:space="preserve"> октября </w:t>
            </w:r>
            <w:r w:rsidR="00F0723F">
              <w:rPr>
                <w:i/>
                <w:color w:val="FF0000"/>
                <w:sz w:val="22"/>
                <w:highlight w:val="green"/>
              </w:rPr>
              <w:t>2022 г. № 787</w:t>
            </w:r>
            <w:r w:rsidR="00394C30"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="00905E59">
              <w:rPr>
                <w:i/>
                <w:color w:val="FF0000"/>
                <w:sz w:val="22"/>
                <w:highlight w:val="green"/>
              </w:rPr>
              <w:t xml:space="preserve"> от 27.11.2023 г. № 1102</w:t>
            </w:r>
            <w:r w:rsidR="00394C30">
              <w:rPr>
                <w:i/>
                <w:color w:val="FF0000"/>
                <w:sz w:val="22"/>
                <w:highlight w:val="green"/>
              </w:rPr>
              <w:t>)</w:t>
            </w:r>
            <w:proofErr w:type="gramEnd"/>
          </w:p>
        </w:tc>
        <w:tc>
          <w:tcPr>
            <w:tcW w:w="1701" w:type="dxa"/>
          </w:tcPr>
          <w:p w14:paraId="1690640E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3C5B24FC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0FA69E5B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0615D57D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EABDA61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451" w:type="dxa"/>
          </w:tcPr>
          <w:p w14:paraId="71E57707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0B1445CD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23C67F7F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1116038E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4931EF4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B172B3D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72E2B0A1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D9EF8DC" w14:textId="77777777" w:rsidR="00700E2E" w:rsidRPr="00562767" w:rsidRDefault="00F0723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700E2E">
              <w:t>,</w:t>
            </w:r>
            <w:r>
              <w:t>0</w:t>
            </w:r>
            <w:r w:rsidR="00700E2E"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BE112C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54A5AB8F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72B38056" w14:textId="77777777" w:rsidR="00700E2E" w:rsidRPr="00562767" w:rsidRDefault="00394C3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  <w:r w:rsidR="00700E2E" w:rsidRPr="00562767">
              <w:t>0,00</w:t>
            </w:r>
          </w:p>
          <w:p w14:paraId="6B4F58F4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5E147044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5123C2A2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00E2E" w:rsidRPr="00562767" w14:paraId="497FB6BA" w14:textId="77777777" w:rsidTr="00DB36C6">
        <w:trPr>
          <w:trHeight w:val="3059"/>
        </w:trPr>
        <w:tc>
          <w:tcPr>
            <w:tcW w:w="655" w:type="dxa"/>
          </w:tcPr>
          <w:p w14:paraId="56044F33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1.1.4</w:t>
            </w:r>
          </w:p>
        </w:tc>
        <w:tc>
          <w:tcPr>
            <w:tcW w:w="2126" w:type="dxa"/>
          </w:tcPr>
          <w:p w14:paraId="7E5F4E36" w14:textId="77777777" w:rsidR="00700E2E" w:rsidRPr="006B2B89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29486308" w14:textId="77777777" w:rsidR="00700E2E" w:rsidRPr="006B2B89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6B2B89">
              <w:t>Утверждение документов планировки территории</w:t>
            </w:r>
          </w:p>
          <w:p w14:paraId="590BF5A8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3ADC205F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>
              <w:rPr>
                <w:sz w:val="22"/>
                <w:szCs w:val="22"/>
              </w:rPr>
              <w:t xml:space="preserve"> </w:t>
            </w:r>
            <w:r w:rsidRPr="00562767">
              <w:rPr>
                <w:szCs w:val="24"/>
              </w:rPr>
              <w:t xml:space="preserve">района </w:t>
            </w:r>
          </w:p>
        </w:tc>
        <w:tc>
          <w:tcPr>
            <w:tcW w:w="601" w:type="dxa"/>
          </w:tcPr>
          <w:p w14:paraId="29D2BD65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4B8A037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09E70D44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FF48E6A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451" w:type="dxa"/>
          </w:tcPr>
          <w:p w14:paraId="640878DC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34116F9B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1BF3656D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6386D173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461E1439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AFABAAF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4FD8753C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E165856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7A47B767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C53D44B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27040E0D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619BC32A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2F9B162C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6BAE6FBF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E01E375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F2111" w:rsidRPr="00562767" w14:paraId="38FA320C" w14:textId="77777777" w:rsidTr="00DB36C6">
        <w:trPr>
          <w:trHeight w:val="1414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14:paraId="4391D264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1.1.5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4C41117B" w14:textId="77777777" w:rsidR="006B2B89" w:rsidRPr="006B2B89" w:rsidRDefault="006B2B8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77487CA3" w14:textId="77777777" w:rsidR="00AF2111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Актуализация </w:t>
            </w:r>
            <w:r>
              <w:t xml:space="preserve">документов </w:t>
            </w:r>
            <w:r w:rsidRPr="00562767">
              <w:t>территориального  планирования</w:t>
            </w:r>
          </w:p>
          <w:p w14:paraId="32E27B11" w14:textId="77777777" w:rsidR="00AF2111" w:rsidRPr="000724FF" w:rsidRDefault="00AF2111" w:rsidP="00DB36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FF0000"/>
                <w:sz w:val="22"/>
              </w:rPr>
            </w:pPr>
            <w:r w:rsidRPr="007D39B0">
              <w:rPr>
                <w:i/>
                <w:color w:val="FF0000"/>
                <w:sz w:val="22"/>
                <w:highlight w:val="green"/>
              </w:rPr>
              <w:lastRenderedPageBreak/>
              <w:t>(строка введена  постановления от  28 октября 2020 г. № 745</w:t>
            </w:r>
            <w:r w:rsidR="00F0723F">
              <w:rPr>
                <w:i/>
                <w:color w:val="FF0000"/>
                <w:sz w:val="22"/>
                <w:highlight w:val="green"/>
              </w:rPr>
              <w:t>, от 3</w:t>
            </w:r>
            <w:r w:rsidR="00903998">
              <w:rPr>
                <w:i/>
                <w:color w:val="FF0000"/>
                <w:sz w:val="22"/>
                <w:highlight w:val="green"/>
              </w:rPr>
              <w:t xml:space="preserve"> октября </w:t>
            </w:r>
            <w:r w:rsidR="00F0723F">
              <w:rPr>
                <w:i/>
                <w:color w:val="FF0000"/>
                <w:sz w:val="22"/>
                <w:highlight w:val="green"/>
              </w:rPr>
              <w:t>2022 г. № 787</w:t>
            </w:r>
            <w:r w:rsidR="000724FF">
              <w:rPr>
                <w:i/>
                <w:color w:val="FF0000"/>
                <w:sz w:val="22"/>
                <w:highlight w:val="green"/>
              </w:rPr>
              <w:t xml:space="preserve"> от 29.12.2022 г. № 1091</w:t>
            </w:r>
            <w:r w:rsidRPr="007D39B0">
              <w:rPr>
                <w:i/>
                <w:color w:val="FF0000"/>
                <w:sz w:val="22"/>
                <w:highlight w:val="gree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35980CC6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lastRenderedPageBreak/>
              <w:t xml:space="preserve">Комитет по управлению муниципальным имуществом, строительству, </w:t>
            </w:r>
            <w:r w:rsidRPr="00562767">
              <w:rPr>
                <w:sz w:val="22"/>
                <w:szCs w:val="22"/>
              </w:rPr>
              <w:lastRenderedPageBreak/>
              <w:t>архитектуре и жилищно-коммунальному хозяйству администрации Тайшетского</w:t>
            </w:r>
            <w:r>
              <w:rPr>
                <w:sz w:val="22"/>
                <w:szCs w:val="22"/>
              </w:rPr>
              <w:t xml:space="preserve"> </w:t>
            </w:r>
            <w:r w:rsidRPr="00562767">
              <w:rPr>
                <w:szCs w:val="24"/>
              </w:rPr>
              <w:t>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252EDA5A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01/</w:t>
            </w:r>
          </w:p>
          <w:p w14:paraId="117B810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 w:rsidR="006B2B89"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4A124E60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3B558860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 w:rsidR="006B2B89">
              <w:t>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5B5D99FF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E9C4A6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1329D532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49E2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9473,90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951B55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6CE" w14:textId="77777777" w:rsidR="00AF2111" w:rsidRPr="00562767" w:rsidRDefault="00072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3041,00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7807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B31916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37A4666D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AF2111" w:rsidRPr="00562767" w14:paraId="40096C07" w14:textId="77777777" w:rsidTr="00DB36C6">
        <w:trPr>
          <w:trHeight w:val="1573"/>
        </w:trPr>
        <w:tc>
          <w:tcPr>
            <w:tcW w:w="655" w:type="dxa"/>
            <w:vMerge/>
            <w:tcBorders>
              <w:bottom w:val="single" w:sz="4" w:space="0" w:color="000000"/>
            </w:tcBorders>
          </w:tcPr>
          <w:p w14:paraId="715ED704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14:paraId="5E6B9A6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6110500A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bottom w:val="single" w:sz="4" w:space="0" w:color="000000"/>
            </w:tcBorders>
          </w:tcPr>
          <w:p w14:paraId="49DB86E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05D3C5CF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000000"/>
            </w:tcBorders>
          </w:tcPr>
          <w:p w14:paraId="285840E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5CBEF2A6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46FB980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1415,65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14:paraId="6D2C2C41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AAA1C3" w14:textId="77777777" w:rsidR="00AF2111" w:rsidRPr="00562767" w:rsidRDefault="00072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454,50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70CA242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000000"/>
            </w:tcBorders>
          </w:tcPr>
          <w:p w14:paraId="3AB9B7D0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000000"/>
            </w:tcBorders>
          </w:tcPr>
          <w:p w14:paraId="01CD6788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AF2111" w:rsidRPr="00562767" w14:paraId="17FCBE0A" w14:textId="77777777" w:rsidTr="00DB36C6">
        <w:trPr>
          <w:trHeight w:val="1213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14:paraId="4482150C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4D6E494C" w14:textId="77777777" w:rsidR="00AF2111" w:rsidRPr="00562767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  <w:r w:rsidRPr="00562767">
              <w:rPr>
                <w:szCs w:val="24"/>
              </w:rPr>
              <w:t xml:space="preserve">  «Актуализация документов градостроительного зонирования»</w:t>
            </w:r>
          </w:p>
          <w:p w14:paraId="1AFEBD95" w14:textId="77777777" w:rsidR="007D39B0" w:rsidRPr="00761A84" w:rsidRDefault="007D39B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highlight w:val="green"/>
              </w:rPr>
            </w:pP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( в ред. постановления от   28 октября</w:t>
            </w:r>
            <w:r w:rsidRPr="00761A84">
              <w:rPr>
                <w:i/>
                <w:color w:val="FF0000"/>
                <w:sz w:val="22"/>
                <w:highlight w:val="green"/>
                <w:u w:val="single"/>
              </w:rPr>
              <w:t xml:space="preserve"> </w:t>
            </w:r>
            <w:r w:rsidRPr="007D39B0">
              <w:rPr>
                <w:i/>
                <w:color w:val="FF0000"/>
                <w:sz w:val="22"/>
                <w:highlight w:val="green"/>
              </w:rPr>
              <w:t>2020</w:t>
            </w:r>
            <w:r w:rsidRPr="00761A84">
              <w:rPr>
                <w:i/>
                <w:color w:val="FF0000"/>
                <w:sz w:val="22"/>
                <w:highlight w:val="green"/>
              </w:rPr>
              <w:t xml:space="preserve"> г.</w:t>
            </w:r>
            <w:proofErr w:type="gramEnd"/>
          </w:p>
          <w:p w14:paraId="39BBAFDB" w14:textId="05478B63" w:rsidR="00AF2111" w:rsidRPr="00562767" w:rsidRDefault="007D39B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761A84">
              <w:rPr>
                <w:i/>
                <w:color w:val="FF0000"/>
                <w:sz w:val="22"/>
                <w:highlight w:val="green"/>
              </w:rPr>
              <w:t xml:space="preserve"> № 745 от 22 января 2021 г. № 31</w:t>
            </w:r>
            <w:r w:rsidR="003D52E1">
              <w:rPr>
                <w:i/>
                <w:color w:val="FF0000"/>
                <w:sz w:val="22"/>
                <w:highlight w:val="green"/>
              </w:rPr>
              <w:t>,</w:t>
            </w:r>
            <w:r w:rsidR="003D52E1" w:rsidRPr="0044407C">
              <w:rPr>
                <w:i/>
                <w:color w:val="FF0000"/>
                <w:sz w:val="22"/>
                <w:highlight w:val="green"/>
              </w:rPr>
              <w:t xml:space="preserve"> от 29 ноября 2021 г. № 798</w:t>
            </w:r>
            <w:r w:rsidR="00700E2E">
              <w:rPr>
                <w:i/>
                <w:color w:val="FF0000"/>
                <w:sz w:val="22"/>
                <w:highlight w:val="green"/>
              </w:rPr>
              <w:t>, от 27.05.2022 г. № 417</w:t>
            </w:r>
            <w:r w:rsidR="00F0723F">
              <w:rPr>
                <w:i/>
                <w:color w:val="FF0000"/>
                <w:sz w:val="22"/>
                <w:highlight w:val="green"/>
              </w:rPr>
              <w:t>, от 3</w:t>
            </w:r>
            <w:r w:rsidR="00903998">
              <w:rPr>
                <w:i/>
                <w:color w:val="FF0000"/>
                <w:sz w:val="22"/>
                <w:highlight w:val="green"/>
              </w:rPr>
              <w:t xml:space="preserve"> октября </w:t>
            </w:r>
            <w:r w:rsidR="00F0723F">
              <w:rPr>
                <w:i/>
                <w:color w:val="FF0000"/>
                <w:sz w:val="22"/>
                <w:highlight w:val="green"/>
              </w:rPr>
              <w:t xml:space="preserve">2022 г. № </w:t>
            </w:r>
            <w:r w:rsidR="000724FF">
              <w:rPr>
                <w:i/>
                <w:color w:val="FF0000"/>
                <w:sz w:val="22"/>
                <w:highlight w:val="green"/>
              </w:rPr>
              <w:t>7</w:t>
            </w:r>
            <w:r w:rsidR="00F0723F">
              <w:rPr>
                <w:i/>
                <w:color w:val="FF0000"/>
                <w:sz w:val="22"/>
                <w:highlight w:val="green"/>
              </w:rPr>
              <w:t>87</w:t>
            </w:r>
            <w:r w:rsidR="000724FF">
              <w:rPr>
                <w:i/>
                <w:color w:val="FF0000"/>
                <w:sz w:val="22"/>
                <w:highlight w:val="green"/>
              </w:rPr>
              <w:t>, от 29.12.2022 г. № 1091</w:t>
            </w:r>
            <w:r w:rsidR="00394C30"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="00905E59">
              <w:rPr>
                <w:i/>
                <w:color w:val="FF0000"/>
                <w:sz w:val="22"/>
                <w:highlight w:val="green"/>
              </w:rPr>
              <w:t xml:space="preserve"> от 27.11.2023 г. № 1102</w:t>
            </w:r>
            <w:r w:rsidR="00394C30">
              <w:rPr>
                <w:i/>
                <w:color w:val="FF0000"/>
                <w:sz w:val="22"/>
                <w:highlight w:val="gree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563D45" w14:textId="77777777" w:rsidR="00EC325A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</w:t>
            </w:r>
          </w:p>
          <w:p w14:paraId="377982A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 w:val="22"/>
                <w:szCs w:val="22"/>
              </w:rPr>
              <w:t xml:space="preserve">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96A4AD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6D38506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4721554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7A9061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3A5C7521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0BA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3ABF6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3972,15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F8E5A5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65C" w14:textId="77777777" w:rsidR="00AF2111" w:rsidRPr="00562767" w:rsidRDefault="00072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0F2D5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AC0C64C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70842141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AF2111" w:rsidRPr="00562767" w14:paraId="2CC7D1DC" w14:textId="77777777" w:rsidTr="00DB36C6">
        <w:trPr>
          <w:trHeight w:val="988"/>
        </w:trPr>
        <w:tc>
          <w:tcPr>
            <w:tcW w:w="655" w:type="dxa"/>
            <w:vMerge/>
          </w:tcPr>
          <w:p w14:paraId="5613502F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14:paraId="3DF81103" w14:textId="77777777" w:rsidR="00AF2111" w:rsidRPr="00562767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0B1762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630FB79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6D035035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3328E31D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14:paraId="429D8BB4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1054CC3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335E9C8C" w14:textId="77777777" w:rsidR="00AF2111" w:rsidRPr="00562767" w:rsidRDefault="006B2B8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593,54</w:t>
            </w:r>
            <w:r w:rsidR="00AF2111" w:rsidRPr="00562767">
              <w:rPr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A87A2E" w14:textId="77777777" w:rsidR="00AF2111" w:rsidRPr="00562767" w:rsidRDefault="003D52E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D640FF4" w14:textId="77777777" w:rsidR="00AF2111" w:rsidRPr="00562767" w:rsidRDefault="00072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2C4C3E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619D5574" w14:textId="77777777" w:rsidR="00AF2111" w:rsidRPr="00562767" w:rsidRDefault="00E92C88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AF2111"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6BE434B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700E2E" w:rsidRPr="00562767" w14:paraId="6B4E1F92" w14:textId="77777777" w:rsidTr="00DB36C6">
        <w:trPr>
          <w:trHeight w:val="3059"/>
        </w:trPr>
        <w:tc>
          <w:tcPr>
            <w:tcW w:w="655" w:type="dxa"/>
          </w:tcPr>
          <w:p w14:paraId="08CABC5E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1.2.1</w:t>
            </w:r>
          </w:p>
        </w:tc>
        <w:tc>
          <w:tcPr>
            <w:tcW w:w="2126" w:type="dxa"/>
          </w:tcPr>
          <w:p w14:paraId="64A914A6" w14:textId="77777777" w:rsidR="00700E2E" w:rsidRPr="006B2B89" w:rsidRDefault="00700E2E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458A0E7A" w14:textId="77777777" w:rsidR="00700E2E" w:rsidRPr="00562767" w:rsidRDefault="00700E2E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Мониторинг документов градостроительного зонирования, сбор </w:t>
            </w:r>
          </w:p>
          <w:p w14:paraId="5C5A46EB" w14:textId="77777777" w:rsidR="00700E2E" w:rsidRDefault="00700E2E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и обработка исходных данных</w:t>
            </w:r>
          </w:p>
          <w:p w14:paraId="0E5F9518" w14:textId="77777777" w:rsidR="00700E2E" w:rsidRPr="00562767" w:rsidRDefault="00700E2E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03E76688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5F551458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5DFA62DC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69AF8B87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E88B2AE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451" w:type="dxa"/>
          </w:tcPr>
          <w:p w14:paraId="2D3B819F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5EE88461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192B725B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32CEBCDD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  <w:p w14:paraId="40303FC7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160B98CD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5F1AC57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36D6477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6B4016D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2A75E0E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9D0266A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315E767E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FF48C47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33B644BA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277719A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00E2E" w:rsidRPr="00562767" w14:paraId="59BC59C3" w14:textId="77777777" w:rsidTr="00DB36C6">
        <w:trPr>
          <w:trHeight w:val="3450"/>
        </w:trPr>
        <w:tc>
          <w:tcPr>
            <w:tcW w:w="655" w:type="dxa"/>
          </w:tcPr>
          <w:p w14:paraId="2F1E2358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1.2.2</w:t>
            </w:r>
          </w:p>
        </w:tc>
        <w:tc>
          <w:tcPr>
            <w:tcW w:w="2126" w:type="dxa"/>
          </w:tcPr>
          <w:p w14:paraId="323EB1D3" w14:textId="77777777" w:rsidR="00700E2E" w:rsidRPr="006B2B89" w:rsidRDefault="00700E2E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2A38B0BD" w14:textId="77777777" w:rsidR="00700E2E" w:rsidRDefault="00700E2E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Внесение изменений в правила землепользования и застройки сельских поселений </w:t>
            </w:r>
          </w:p>
          <w:p w14:paraId="5BE10844" w14:textId="77777777" w:rsidR="00700E2E" w:rsidRPr="00761A84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highlight w:val="green"/>
              </w:rPr>
            </w:pP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( в ред. постановления от   28 октября</w:t>
            </w:r>
            <w:r w:rsidRPr="00761A84">
              <w:rPr>
                <w:i/>
                <w:color w:val="FF0000"/>
                <w:sz w:val="22"/>
                <w:highlight w:val="green"/>
                <w:u w:val="single"/>
              </w:rPr>
              <w:t xml:space="preserve"> </w:t>
            </w:r>
            <w:r w:rsidRPr="007D39B0">
              <w:rPr>
                <w:i/>
                <w:color w:val="FF0000"/>
                <w:sz w:val="22"/>
                <w:highlight w:val="green"/>
              </w:rPr>
              <w:t>2020</w:t>
            </w:r>
            <w:r w:rsidRPr="00761A84">
              <w:rPr>
                <w:i/>
                <w:color w:val="FF0000"/>
                <w:sz w:val="22"/>
                <w:highlight w:val="green"/>
              </w:rPr>
              <w:t xml:space="preserve"> г.</w:t>
            </w:r>
            <w:proofErr w:type="gramEnd"/>
          </w:p>
          <w:p w14:paraId="63070F17" w14:textId="3A8C3610" w:rsidR="00700E2E" w:rsidRPr="00562767" w:rsidRDefault="00700E2E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761A84">
              <w:rPr>
                <w:i/>
                <w:color w:val="FF0000"/>
                <w:sz w:val="22"/>
                <w:highlight w:val="green"/>
              </w:rPr>
              <w:t xml:space="preserve"> </w:t>
            </w: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№ 745 от 22 января 2021 г. № 31</w:t>
            </w:r>
            <w:r>
              <w:rPr>
                <w:i/>
                <w:color w:val="FF0000"/>
                <w:sz w:val="22"/>
                <w:highlight w:val="green"/>
              </w:rPr>
              <w:t>,</w:t>
            </w:r>
            <w:r w:rsidRPr="0044407C">
              <w:rPr>
                <w:i/>
                <w:color w:val="FF0000"/>
                <w:sz w:val="22"/>
                <w:highlight w:val="green"/>
              </w:rPr>
              <w:t xml:space="preserve"> от 29 ноября 2021 г. № 798</w:t>
            </w:r>
            <w:r w:rsidR="00F0723F">
              <w:rPr>
                <w:i/>
                <w:color w:val="FF0000"/>
                <w:sz w:val="22"/>
                <w:highlight w:val="green"/>
              </w:rPr>
              <w:t>, от 3 октября 2022 г. № 787</w:t>
            </w:r>
            <w:r w:rsidR="00394C30"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="00905E59">
              <w:rPr>
                <w:i/>
                <w:color w:val="FF0000"/>
                <w:sz w:val="22"/>
                <w:highlight w:val="green"/>
              </w:rPr>
              <w:t xml:space="preserve"> от 27.11.2023 г. № 1102</w:t>
            </w:r>
            <w:r w:rsidR="00394C30">
              <w:rPr>
                <w:i/>
                <w:color w:val="FF0000"/>
                <w:sz w:val="22"/>
                <w:highlight w:val="green"/>
              </w:rPr>
              <w:t>)</w:t>
            </w:r>
            <w:proofErr w:type="gramEnd"/>
          </w:p>
        </w:tc>
        <w:tc>
          <w:tcPr>
            <w:tcW w:w="1701" w:type="dxa"/>
          </w:tcPr>
          <w:p w14:paraId="20DABEE6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02DA335B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07F0ED93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40D6C6C5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A943E0A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451" w:type="dxa"/>
          </w:tcPr>
          <w:p w14:paraId="741CBEF3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  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0DD66EC2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663D354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6EAF28F6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0C3517D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01A0671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1761BAE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B10BB27" w14:textId="77777777" w:rsidR="00700E2E" w:rsidRPr="00562767" w:rsidRDefault="00F0723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700E2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700E2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BE891F2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433D564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638E4D7E" w14:textId="77777777" w:rsidR="00700E2E" w:rsidRPr="00562767" w:rsidRDefault="00E92C88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700E2E" w:rsidRPr="00562767">
              <w:rPr>
                <w:sz w:val="22"/>
                <w:szCs w:val="22"/>
              </w:rPr>
              <w:t>0,00</w:t>
            </w:r>
          </w:p>
          <w:p w14:paraId="653FD7C0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5D44E00D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65443DE" w14:textId="77777777" w:rsidR="00700E2E" w:rsidRPr="00562767" w:rsidRDefault="00700E2E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F2111" w:rsidRPr="00562767" w14:paraId="5DCB3D23" w14:textId="77777777" w:rsidTr="00DB36C6">
        <w:trPr>
          <w:trHeight w:val="1550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14:paraId="29CC7DEF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1.2.3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508097A" w14:textId="77777777" w:rsidR="006B2B89" w:rsidRPr="006B2B89" w:rsidRDefault="006B2B89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40604405" w14:textId="77777777" w:rsidR="00AF2111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481E3E38" w14:textId="77777777" w:rsidR="00AF2111" w:rsidRPr="00381063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7D39B0">
              <w:rPr>
                <w:i/>
                <w:color w:val="FF0000"/>
                <w:sz w:val="22"/>
                <w:highlight w:val="green"/>
              </w:rPr>
              <w:t xml:space="preserve">(строка введена  постановления от  28 </w:t>
            </w:r>
            <w:r w:rsidRPr="007D39B0">
              <w:rPr>
                <w:i/>
                <w:color w:val="FF0000"/>
                <w:sz w:val="22"/>
                <w:highlight w:val="green"/>
              </w:rPr>
              <w:lastRenderedPageBreak/>
              <w:t>октября 2020 г. № 745</w:t>
            </w:r>
            <w:r w:rsidR="00F0723F">
              <w:rPr>
                <w:i/>
                <w:color w:val="FF0000"/>
                <w:sz w:val="22"/>
                <w:highlight w:val="green"/>
              </w:rPr>
              <w:t>, от 3</w:t>
            </w:r>
            <w:r w:rsidR="00903998">
              <w:rPr>
                <w:i/>
                <w:color w:val="FF0000"/>
                <w:sz w:val="22"/>
                <w:highlight w:val="green"/>
              </w:rPr>
              <w:t xml:space="preserve"> октября </w:t>
            </w:r>
            <w:r w:rsidR="00F0723F">
              <w:rPr>
                <w:i/>
                <w:color w:val="FF0000"/>
                <w:sz w:val="22"/>
                <w:highlight w:val="green"/>
              </w:rPr>
              <w:t>2022 г. № 787</w:t>
            </w:r>
            <w:r w:rsidR="000724FF">
              <w:rPr>
                <w:i/>
                <w:color w:val="FF0000"/>
                <w:sz w:val="22"/>
                <w:highlight w:val="green"/>
              </w:rPr>
              <w:t>, от 29.12.2022 г. № 1091</w:t>
            </w:r>
            <w:r w:rsidR="00206175" w:rsidRPr="007D39B0">
              <w:rPr>
                <w:i/>
                <w:color w:val="FF0000"/>
                <w:sz w:val="22"/>
                <w:highlight w:val="gree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B45D258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lastRenderedPageBreak/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</w:t>
            </w:r>
            <w:r w:rsidRPr="00562767">
              <w:rPr>
                <w:sz w:val="22"/>
                <w:szCs w:val="22"/>
              </w:rPr>
              <w:lastRenderedPageBreak/>
              <w:t>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50A3584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01/</w:t>
            </w:r>
          </w:p>
          <w:p w14:paraId="257F761D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25E2FED8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105762D0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 w:rsidR="006B2B89">
              <w:t>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03767DD6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 бюджет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C63E06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174670B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F75DA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3972,15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38DD5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F2A" w14:textId="77777777" w:rsidR="00AF2111" w:rsidRPr="00562767" w:rsidRDefault="00072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B544F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B8E43AD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3BC709A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AF2111" w:rsidRPr="00562767" w14:paraId="2792CE0D" w14:textId="77777777" w:rsidTr="00DB36C6">
        <w:trPr>
          <w:trHeight w:val="88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14:paraId="58F55B41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14:paraId="57BAA9E6" w14:textId="77777777" w:rsidR="00AF2111" w:rsidRPr="00562767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14:paraId="2F14BBDD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4977E8EC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182F8532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7215925F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Районный    </w:t>
            </w:r>
            <w:r w:rsidRPr="00562767">
              <w:lastRenderedPageBreak/>
              <w:t>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14:paraId="409D4418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6C4A10AD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593,54</w:t>
            </w:r>
            <w:r w:rsidRPr="00562767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6EB362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1E49E3A" w14:textId="77777777" w:rsidR="00AF2111" w:rsidRPr="00562767" w:rsidRDefault="00072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A96F901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2CDB5E5A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76BF6501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606516" w:rsidRPr="00562767" w14:paraId="4111A345" w14:textId="77777777" w:rsidTr="00DB36C6">
        <w:trPr>
          <w:trHeight w:val="3684"/>
        </w:trPr>
        <w:tc>
          <w:tcPr>
            <w:tcW w:w="655" w:type="dxa"/>
            <w:tcBorders>
              <w:top w:val="single" w:sz="4" w:space="0" w:color="auto"/>
            </w:tcBorders>
          </w:tcPr>
          <w:p w14:paraId="45F797C6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1.3</w:t>
            </w:r>
          </w:p>
        </w:tc>
        <w:tc>
          <w:tcPr>
            <w:tcW w:w="2126" w:type="dxa"/>
          </w:tcPr>
          <w:p w14:paraId="4686529B" w14:textId="77777777" w:rsidR="00606516" w:rsidRPr="00EC325A" w:rsidRDefault="00606516" w:rsidP="00DB36C6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  <w:r w:rsidRPr="00562767">
              <w:rPr>
                <w:rFonts w:ascii="inherit" w:hAnsi="inherit"/>
                <w:color w:val="000000"/>
                <w:szCs w:val="24"/>
              </w:rPr>
              <w:t xml:space="preserve"> </w:t>
            </w:r>
            <w:r>
              <w:rPr>
                <w:rFonts w:ascii="inherit" w:hAnsi="inherit"/>
                <w:color w:val="000000"/>
                <w:szCs w:val="24"/>
              </w:rPr>
              <w:t>«</w:t>
            </w:r>
            <w:r w:rsidRPr="00562767">
              <w:rPr>
                <w:rFonts w:ascii="inherit" w:hAnsi="inherit"/>
                <w:color w:val="000000"/>
                <w:szCs w:val="24"/>
              </w:rPr>
              <w:t>Контроль соответствия градостроительным  регламентам проектной документации завершенных  строительством объектов и их последующего использования</w:t>
            </w:r>
            <w:r>
              <w:rPr>
                <w:rFonts w:ascii="inherit" w:hAnsi="inherit"/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14:paraId="2A1BEFAF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0CC6CB38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416ED120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535991CA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E3AD211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451" w:type="dxa"/>
          </w:tcPr>
          <w:p w14:paraId="2199AE4B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1FC03E1A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2D1B3088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07219705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  <w:p w14:paraId="2EAB447A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7B6ED5DB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60F3515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07450A6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946F155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A51B9F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621A97B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346FC44D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ECA9809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7D3777D8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3FD8CDC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F2111" w:rsidRPr="00562767" w14:paraId="079A77C8" w14:textId="77777777" w:rsidTr="00DB36C6">
        <w:trPr>
          <w:trHeight w:val="560"/>
        </w:trPr>
        <w:tc>
          <w:tcPr>
            <w:tcW w:w="655" w:type="dxa"/>
            <w:vMerge w:val="restart"/>
          </w:tcPr>
          <w:p w14:paraId="5CB1759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</w:tcPr>
          <w:p w14:paraId="1EFA094A" w14:textId="77777777" w:rsidR="00AF2111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Итого общий объем финансирования по задаче 1:  </w:t>
            </w:r>
          </w:p>
          <w:p w14:paraId="79431C05" w14:textId="77777777" w:rsidR="00AF2111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2020 год: </w:t>
            </w:r>
          </w:p>
          <w:p w14:paraId="1E96D83D" w14:textId="77777777" w:rsidR="00AF2111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15455</w:t>
            </w:r>
            <w:r w:rsidR="006B2B89">
              <w:t>,</w:t>
            </w:r>
            <w:r>
              <w:t>24</w:t>
            </w:r>
            <w:r w:rsidR="00AF2111">
              <w:t xml:space="preserve"> </w:t>
            </w:r>
            <w:proofErr w:type="spellStart"/>
            <w:r w:rsidR="00AF2111">
              <w:t>тыс.руб</w:t>
            </w:r>
            <w:proofErr w:type="spellEnd"/>
            <w:r w:rsidR="00AF2111">
              <w:t>.</w:t>
            </w:r>
            <w:r w:rsidR="006B2B89">
              <w:t>;</w:t>
            </w:r>
          </w:p>
          <w:p w14:paraId="1BF26FB5" w14:textId="77777777" w:rsidR="006B2B89" w:rsidRDefault="006B2B8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2021 год:</w:t>
            </w:r>
          </w:p>
          <w:p w14:paraId="3EB43A89" w14:textId="77777777" w:rsidR="006B2B89" w:rsidRDefault="004D1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0,00</w:t>
            </w:r>
            <w:r w:rsidR="006B2B89">
              <w:t xml:space="preserve"> </w:t>
            </w:r>
            <w:proofErr w:type="spellStart"/>
            <w:r w:rsidR="006B2B89">
              <w:t>тыс.руб</w:t>
            </w:r>
            <w:proofErr w:type="spellEnd"/>
            <w:r w:rsidR="006B2B89">
              <w:t>.</w:t>
            </w:r>
            <w:r>
              <w:t>;</w:t>
            </w:r>
          </w:p>
          <w:p w14:paraId="2336740F" w14:textId="77777777" w:rsidR="004D14FF" w:rsidRDefault="004D1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2022 год: </w:t>
            </w:r>
          </w:p>
          <w:p w14:paraId="7B0F3891" w14:textId="77777777" w:rsidR="00E92C88" w:rsidRDefault="00EE65B4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60</w:t>
            </w:r>
            <w:r w:rsidR="00606516">
              <w:t>06</w:t>
            </w:r>
            <w:r w:rsidR="004D14FF">
              <w:t>,</w:t>
            </w:r>
            <w:r>
              <w:t>0</w:t>
            </w:r>
            <w:r w:rsidR="00A8188B">
              <w:t>0</w:t>
            </w:r>
            <w:r w:rsidR="004D14FF">
              <w:t xml:space="preserve"> </w:t>
            </w:r>
            <w:proofErr w:type="spellStart"/>
            <w:r w:rsidR="004D14FF">
              <w:t>тыс.руб</w:t>
            </w:r>
            <w:proofErr w:type="spellEnd"/>
            <w:r w:rsidR="004D14FF">
              <w:t>.</w:t>
            </w:r>
            <w:r w:rsidR="00E92C88">
              <w:t>;</w:t>
            </w:r>
          </w:p>
          <w:p w14:paraId="11F9F9B5" w14:textId="77777777" w:rsidR="00E92C88" w:rsidRDefault="00E92C88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2023 год: </w:t>
            </w:r>
          </w:p>
          <w:p w14:paraId="3DED3EF0" w14:textId="77777777" w:rsidR="008267B7" w:rsidRDefault="00E92C88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00,00 </w:t>
            </w:r>
            <w:proofErr w:type="spellStart"/>
            <w:r>
              <w:t>тыс.руб</w:t>
            </w:r>
            <w:proofErr w:type="spellEnd"/>
            <w:r>
              <w:t>.</w:t>
            </w:r>
            <w:r w:rsidR="008267B7">
              <w:t>;</w:t>
            </w:r>
          </w:p>
          <w:p w14:paraId="51946124" w14:textId="77777777" w:rsidR="008267B7" w:rsidRDefault="008267B7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2024 год: </w:t>
            </w:r>
          </w:p>
          <w:p w14:paraId="445F87C2" w14:textId="77777777" w:rsidR="00E92C88" w:rsidRDefault="008267B7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850,00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  <w:p w14:paraId="1FE7E39D" w14:textId="77777777" w:rsidR="007D39B0" w:rsidRPr="00761A84" w:rsidRDefault="004D1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i/>
                <w:color w:val="FF0000"/>
                <w:sz w:val="22"/>
                <w:highlight w:val="green"/>
              </w:rPr>
            </w:pPr>
            <w:r>
              <w:t xml:space="preserve"> </w:t>
            </w:r>
            <w:proofErr w:type="gramStart"/>
            <w:r w:rsidR="007D39B0" w:rsidRPr="00761A84">
              <w:rPr>
                <w:i/>
                <w:color w:val="FF0000"/>
                <w:sz w:val="22"/>
                <w:highlight w:val="green"/>
              </w:rPr>
              <w:t>( в ред. постановления от   28 октября</w:t>
            </w:r>
            <w:r w:rsidR="007D39B0" w:rsidRPr="00761A84">
              <w:rPr>
                <w:i/>
                <w:color w:val="FF0000"/>
                <w:sz w:val="22"/>
                <w:highlight w:val="green"/>
                <w:u w:val="single"/>
              </w:rPr>
              <w:t xml:space="preserve"> </w:t>
            </w:r>
            <w:r w:rsidR="007D39B0" w:rsidRPr="007D39B0">
              <w:rPr>
                <w:i/>
                <w:color w:val="FF0000"/>
                <w:sz w:val="22"/>
                <w:highlight w:val="green"/>
              </w:rPr>
              <w:t>2020</w:t>
            </w:r>
            <w:r w:rsidR="007D39B0" w:rsidRPr="00761A84">
              <w:rPr>
                <w:i/>
                <w:color w:val="FF0000"/>
                <w:sz w:val="22"/>
                <w:highlight w:val="green"/>
              </w:rPr>
              <w:t xml:space="preserve"> г.</w:t>
            </w:r>
            <w:proofErr w:type="gramEnd"/>
          </w:p>
          <w:p w14:paraId="1E13B21D" w14:textId="526DD6D4" w:rsidR="00AF2111" w:rsidRPr="00562767" w:rsidRDefault="007D39B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761A84">
              <w:rPr>
                <w:i/>
                <w:color w:val="FF0000"/>
                <w:sz w:val="22"/>
                <w:highlight w:val="green"/>
              </w:rPr>
              <w:lastRenderedPageBreak/>
              <w:t xml:space="preserve"> № 745 от 22 января 2021 г. № 31</w:t>
            </w:r>
            <w:r w:rsidR="004D14FF"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="004D14FF" w:rsidRPr="0044407C">
              <w:rPr>
                <w:i/>
                <w:color w:val="FF0000"/>
                <w:sz w:val="22"/>
                <w:highlight w:val="green"/>
              </w:rPr>
              <w:t xml:space="preserve"> от 29 ноября 2021 г. № 798</w:t>
            </w:r>
            <w:r w:rsidR="00A8188B">
              <w:rPr>
                <w:i/>
                <w:color w:val="FF0000"/>
                <w:sz w:val="22"/>
                <w:highlight w:val="green"/>
              </w:rPr>
              <w:t>, от 27.05.2022 г. № 417</w:t>
            </w:r>
            <w:r w:rsidR="00606516">
              <w:rPr>
                <w:i/>
                <w:color w:val="FF0000"/>
                <w:sz w:val="22"/>
                <w:highlight w:val="green"/>
              </w:rPr>
              <w:t>, от 3</w:t>
            </w:r>
            <w:r w:rsidR="00903998">
              <w:rPr>
                <w:i/>
                <w:color w:val="FF0000"/>
                <w:sz w:val="22"/>
                <w:highlight w:val="green"/>
              </w:rPr>
              <w:t xml:space="preserve"> октября </w:t>
            </w:r>
            <w:r w:rsidR="00606516">
              <w:rPr>
                <w:i/>
                <w:color w:val="FF0000"/>
                <w:sz w:val="22"/>
                <w:highlight w:val="green"/>
              </w:rPr>
              <w:t>2022 г. № 787</w:t>
            </w:r>
            <w:r w:rsidR="000724FF">
              <w:rPr>
                <w:i/>
                <w:color w:val="FF0000"/>
                <w:sz w:val="22"/>
                <w:highlight w:val="green"/>
              </w:rPr>
              <w:t>, от 29.12.2022 г. № 1091</w:t>
            </w:r>
            <w:r w:rsidR="00394C30"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="00905E59">
              <w:rPr>
                <w:i/>
                <w:color w:val="FF0000"/>
                <w:sz w:val="22"/>
                <w:highlight w:val="green"/>
              </w:rPr>
              <w:t xml:space="preserve"> от 27.11.2023 г. № 1102</w:t>
            </w:r>
            <w:r w:rsidR="00394C30">
              <w:rPr>
                <w:i/>
                <w:color w:val="FF0000"/>
                <w:sz w:val="22"/>
                <w:highlight w:val="green"/>
              </w:rPr>
              <w:t>)</w:t>
            </w:r>
          </w:p>
        </w:tc>
        <w:tc>
          <w:tcPr>
            <w:tcW w:w="1701" w:type="dxa"/>
            <w:vMerge w:val="restart"/>
          </w:tcPr>
          <w:p w14:paraId="74A4BF3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6F48F2DA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5C998CD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14:paraId="09BD8A8C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14:paraId="4778E04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0341895F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043FB91D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13446,05</w:t>
            </w:r>
          </w:p>
        </w:tc>
        <w:tc>
          <w:tcPr>
            <w:tcW w:w="992" w:type="dxa"/>
          </w:tcPr>
          <w:p w14:paraId="1BAD387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F5C477F" w14:textId="77777777" w:rsidR="00AF2111" w:rsidRPr="00562767" w:rsidRDefault="00072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4703,10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2FC403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14:paraId="2D7FACC3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1613907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AF2111" w:rsidRPr="00562767" w14:paraId="34A51AEE" w14:textId="77777777" w:rsidTr="00DB36C6">
        <w:trPr>
          <w:trHeight w:val="856"/>
        </w:trPr>
        <w:tc>
          <w:tcPr>
            <w:tcW w:w="655" w:type="dxa"/>
            <w:vMerge/>
          </w:tcPr>
          <w:p w14:paraId="4BF1F6D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14:paraId="1C9879D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14:paraId="2087FD9C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1C1919D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0A015AF3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14:paraId="710AC9D5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14:paraId="45EDDB00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50F77B1F" w14:textId="77777777" w:rsidR="00AF2111" w:rsidRPr="00562767" w:rsidRDefault="006B2B89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2009,19</w:t>
            </w:r>
          </w:p>
        </w:tc>
        <w:tc>
          <w:tcPr>
            <w:tcW w:w="992" w:type="dxa"/>
          </w:tcPr>
          <w:p w14:paraId="413B3239" w14:textId="77777777" w:rsidR="00AF2111" w:rsidRPr="00562767" w:rsidRDefault="004D1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7028602" w14:textId="77777777" w:rsidR="00AF2111" w:rsidRPr="00562767" w:rsidRDefault="00072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DBB146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14:paraId="452CAD43" w14:textId="77777777" w:rsidR="00AF2111" w:rsidRPr="00562767" w:rsidRDefault="00E92C88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AF2111"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5DFFAD38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AF2111" w:rsidRPr="00562767" w14:paraId="4C2811A8" w14:textId="77777777" w:rsidTr="00DB36C6">
        <w:trPr>
          <w:trHeight w:val="182"/>
        </w:trPr>
        <w:tc>
          <w:tcPr>
            <w:tcW w:w="655" w:type="dxa"/>
          </w:tcPr>
          <w:p w14:paraId="3D06F148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</w:t>
            </w:r>
          </w:p>
        </w:tc>
        <w:tc>
          <w:tcPr>
            <w:tcW w:w="13152" w:type="dxa"/>
            <w:gridSpan w:val="13"/>
          </w:tcPr>
          <w:p w14:paraId="4E63224F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b/>
                <w:szCs w:val="24"/>
              </w:rPr>
              <w:t>Задача 2: Постановка на государственный кадастровый учет границ территориальных зон сельских поселений Тайшетского района</w:t>
            </w:r>
          </w:p>
        </w:tc>
      </w:tr>
      <w:tr w:rsidR="00AF2111" w:rsidRPr="00562767" w14:paraId="25396010" w14:textId="77777777" w:rsidTr="00DB36C6">
        <w:trPr>
          <w:trHeight w:val="1977"/>
        </w:trPr>
        <w:tc>
          <w:tcPr>
            <w:tcW w:w="655" w:type="dxa"/>
            <w:vMerge w:val="restart"/>
          </w:tcPr>
          <w:p w14:paraId="383A3585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2.1</w:t>
            </w:r>
          </w:p>
        </w:tc>
        <w:tc>
          <w:tcPr>
            <w:tcW w:w="2126" w:type="dxa"/>
            <w:vMerge w:val="restart"/>
          </w:tcPr>
          <w:p w14:paraId="2C2400D7" w14:textId="77777777" w:rsidR="00AF2111" w:rsidRPr="00562767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</w:p>
          <w:p w14:paraId="7C41038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«Проведение работ по  описанию границ населенных пунктов сельских поселений        Тайшетского </w:t>
            </w:r>
          </w:p>
          <w:p w14:paraId="65325B6A" w14:textId="77777777" w:rsidR="00AF2111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района»</w:t>
            </w:r>
          </w:p>
          <w:p w14:paraId="57E9E306" w14:textId="77777777" w:rsidR="007D39B0" w:rsidRPr="00761A84" w:rsidRDefault="007D39B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highlight w:val="green"/>
              </w:rPr>
            </w:pP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( в ред. постановления от   28 октября</w:t>
            </w:r>
            <w:r w:rsidRPr="00761A84">
              <w:rPr>
                <w:i/>
                <w:color w:val="FF0000"/>
                <w:sz w:val="22"/>
                <w:highlight w:val="green"/>
                <w:u w:val="single"/>
              </w:rPr>
              <w:t xml:space="preserve"> </w:t>
            </w:r>
            <w:r w:rsidRPr="007D39B0">
              <w:rPr>
                <w:i/>
                <w:color w:val="FF0000"/>
                <w:sz w:val="22"/>
                <w:highlight w:val="green"/>
              </w:rPr>
              <w:t>2020</w:t>
            </w:r>
            <w:r w:rsidRPr="00761A84">
              <w:rPr>
                <w:i/>
                <w:color w:val="FF0000"/>
                <w:sz w:val="22"/>
                <w:highlight w:val="green"/>
              </w:rPr>
              <w:t xml:space="preserve"> г.</w:t>
            </w:r>
            <w:proofErr w:type="gramEnd"/>
          </w:p>
          <w:p w14:paraId="42B73E23" w14:textId="2CC58B24" w:rsidR="00F64C33" w:rsidRPr="00562767" w:rsidRDefault="007D39B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761A84">
              <w:rPr>
                <w:i/>
                <w:color w:val="FF0000"/>
                <w:sz w:val="22"/>
                <w:highlight w:val="green"/>
              </w:rPr>
              <w:t xml:space="preserve"> </w:t>
            </w: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№ 745 от 22 января 2021 г. № 31</w:t>
            </w:r>
            <w:r w:rsidR="004D14FF"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="004D14FF" w:rsidRPr="0044407C">
              <w:rPr>
                <w:i/>
                <w:color w:val="FF0000"/>
                <w:sz w:val="22"/>
                <w:highlight w:val="green"/>
              </w:rPr>
              <w:t xml:space="preserve"> от 29 ноября 2021 г. № 798</w:t>
            </w:r>
            <w:r w:rsidR="00961FD5">
              <w:rPr>
                <w:i/>
                <w:color w:val="FF0000"/>
                <w:sz w:val="22"/>
                <w:highlight w:val="green"/>
              </w:rPr>
              <w:t>, от 25.01.2023 г. № 45</w:t>
            </w:r>
            <w:r w:rsidR="00394C30"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="00905E59">
              <w:rPr>
                <w:i/>
                <w:color w:val="FF0000"/>
                <w:sz w:val="22"/>
                <w:highlight w:val="green"/>
              </w:rPr>
              <w:t xml:space="preserve"> от 27.11.2023 г. № 1102</w:t>
            </w:r>
            <w:r w:rsidR="00394C30">
              <w:rPr>
                <w:i/>
                <w:color w:val="FF0000"/>
                <w:sz w:val="22"/>
                <w:highlight w:val="green"/>
              </w:rPr>
              <w:t>)</w:t>
            </w:r>
            <w:proofErr w:type="gramEnd"/>
          </w:p>
        </w:tc>
        <w:tc>
          <w:tcPr>
            <w:tcW w:w="1701" w:type="dxa"/>
            <w:vMerge w:val="restart"/>
          </w:tcPr>
          <w:p w14:paraId="0AD7A035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14:paraId="0D29BC6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</w:t>
            </w:r>
          </w:p>
          <w:p w14:paraId="152DF9F7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/2020</w:t>
            </w:r>
          </w:p>
        </w:tc>
        <w:tc>
          <w:tcPr>
            <w:tcW w:w="675" w:type="dxa"/>
            <w:vMerge w:val="restart"/>
          </w:tcPr>
          <w:p w14:paraId="1FDB28D6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35BA64BF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451" w:type="dxa"/>
          </w:tcPr>
          <w:p w14:paraId="4AB7C668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07436784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3FE6DD5D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1149,60</w:t>
            </w:r>
          </w:p>
        </w:tc>
        <w:tc>
          <w:tcPr>
            <w:tcW w:w="992" w:type="dxa"/>
          </w:tcPr>
          <w:p w14:paraId="16C70B4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6D08A278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7F4DC336" w14:textId="77777777" w:rsidR="00AF2111" w:rsidRPr="00562767" w:rsidRDefault="008267B7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515</w:t>
            </w:r>
            <w:r w:rsidR="00AF2111" w:rsidRPr="00562767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="00AF2111" w:rsidRPr="00562767">
              <w:rPr>
                <w:szCs w:val="24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546E4ED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962" w:type="dxa"/>
          </w:tcPr>
          <w:p w14:paraId="6BC9511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</w:tr>
      <w:tr w:rsidR="00AF2111" w:rsidRPr="00562767" w14:paraId="4BF6B606" w14:textId="77777777" w:rsidTr="00DB36C6">
        <w:trPr>
          <w:trHeight w:val="1396"/>
        </w:trPr>
        <w:tc>
          <w:tcPr>
            <w:tcW w:w="655" w:type="dxa"/>
            <w:vMerge/>
          </w:tcPr>
          <w:p w14:paraId="252704F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14:paraId="64F6C961" w14:textId="77777777" w:rsidR="00AF2111" w:rsidRPr="00562767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6A9870E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7530C9AD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6BB5D7AC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14:paraId="3A1FDBF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73477883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17E7203F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18CCBEAC" w14:textId="77777777" w:rsidR="00AF2111" w:rsidRPr="00562767" w:rsidRDefault="00F64C33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171,78</w:t>
            </w:r>
          </w:p>
        </w:tc>
        <w:tc>
          <w:tcPr>
            <w:tcW w:w="992" w:type="dxa"/>
          </w:tcPr>
          <w:p w14:paraId="01BB7F4A" w14:textId="77777777" w:rsidR="00AF2111" w:rsidRPr="00562767" w:rsidRDefault="004D1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10EF335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0594EA03" w14:textId="77777777" w:rsidR="00AF2111" w:rsidRPr="00562767" w:rsidRDefault="008267B7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961F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CE23095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4C6EA682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A8188B" w:rsidRPr="00562767" w14:paraId="6E622A5B" w14:textId="77777777" w:rsidTr="00DB36C6">
        <w:trPr>
          <w:trHeight w:val="3401"/>
        </w:trPr>
        <w:tc>
          <w:tcPr>
            <w:tcW w:w="655" w:type="dxa"/>
          </w:tcPr>
          <w:p w14:paraId="52B1D421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2.1.1</w:t>
            </w:r>
          </w:p>
        </w:tc>
        <w:tc>
          <w:tcPr>
            <w:tcW w:w="2126" w:type="dxa"/>
          </w:tcPr>
          <w:p w14:paraId="0B23C890" w14:textId="77777777" w:rsidR="00A8188B" w:rsidRPr="006B2B89" w:rsidRDefault="00A8188B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6D1F63B" w14:textId="77777777" w:rsidR="00A11A63" w:rsidRDefault="00A11A63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highlight w:val="green"/>
              </w:rPr>
            </w:pPr>
            <w:r>
              <w:t>Подготовка документов по границам населенных пунктов сельских поселений</w:t>
            </w:r>
            <w:r w:rsidRPr="00761A84">
              <w:rPr>
                <w:i/>
                <w:color w:val="FF0000"/>
                <w:sz w:val="22"/>
                <w:highlight w:val="green"/>
              </w:rPr>
              <w:t xml:space="preserve"> </w:t>
            </w:r>
          </w:p>
          <w:p w14:paraId="6FE01EEE" w14:textId="77777777" w:rsidR="00A8188B" w:rsidRPr="00761A84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highlight w:val="green"/>
              </w:rPr>
            </w:pP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( в ред. постановления от   28 октября</w:t>
            </w:r>
            <w:r w:rsidRPr="00761A84">
              <w:rPr>
                <w:i/>
                <w:color w:val="FF0000"/>
                <w:sz w:val="22"/>
                <w:highlight w:val="green"/>
                <w:u w:val="single"/>
              </w:rPr>
              <w:t xml:space="preserve"> </w:t>
            </w:r>
            <w:r w:rsidRPr="007D39B0">
              <w:rPr>
                <w:i/>
                <w:color w:val="FF0000"/>
                <w:sz w:val="22"/>
                <w:highlight w:val="green"/>
              </w:rPr>
              <w:t>2020</w:t>
            </w:r>
            <w:r w:rsidRPr="00761A84">
              <w:rPr>
                <w:i/>
                <w:color w:val="FF0000"/>
                <w:sz w:val="22"/>
                <w:highlight w:val="green"/>
              </w:rPr>
              <w:t xml:space="preserve"> г.</w:t>
            </w:r>
            <w:proofErr w:type="gramEnd"/>
          </w:p>
          <w:p w14:paraId="040F8714" w14:textId="77777777" w:rsidR="00A8188B" w:rsidRPr="00562767" w:rsidRDefault="00A8188B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761A84">
              <w:rPr>
                <w:i/>
                <w:color w:val="FF0000"/>
                <w:sz w:val="22"/>
                <w:highlight w:val="green"/>
              </w:rPr>
              <w:t xml:space="preserve"> </w:t>
            </w: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№ 745 от 22 января 2021 г. № 31</w:t>
            </w:r>
            <w:r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Pr="0044407C">
              <w:rPr>
                <w:i/>
                <w:color w:val="FF0000"/>
                <w:sz w:val="22"/>
                <w:highlight w:val="green"/>
              </w:rPr>
              <w:t xml:space="preserve"> от 29 ноября 2021 г. № 798</w:t>
            </w:r>
            <w:r w:rsidR="00A11A63">
              <w:rPr>
                <w:i/>
                <w:color w:val="FF0000"/>
                <w:sz w:val="22"/>
                <w:highlight w:val="green"/>
              </w:rPr>
              <w:t>,  от 29 декабря 2022 г. № 1091</w:t>
            </w:r>
            <w:r w:rsidR="00961FD5">
              <w:rPr>
                <w:i/>
                <w:color w:val="FF0000"/>
                <w:sz w:val="22"/>
                <w:highlight w:val="green"/>
              </w:rPr>
              <w:t>, от 25.01.2023 г. № 45</w:t>
            </w:r>
            <w:r w:rsidRPr="00761A84">
              <w:rPr>
                <w:i/>
                <w:color w:val="FF0000"/>
                <w:sz w:val="22"/>
                <w:highlight w:val="green"/>
              </w:rPr>
              <w:t>)</w:t>
            </w:r>
            <w:proofErr w:type="gramEnd"/>
          </w:p>
        </w:tc>
        <w:tc>
          <w:tcPr>
            <w:tcW w:w="1701" w:type="dxa"/>
          </w:tcPr>
          <w:p w14:paraId="62BDAC0E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217E9238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0FBC2EDC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415E7075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F0D1DBB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451" w:type="dxa"/>
          </w:tcPr>
          <w:p w14:paraId="153A77FC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7F19CB58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1B9AF624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22E190A2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2764A41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F0B6A51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3FA82F1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3C7DFF0A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8ADF1E8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542631DD" w14:textId="1DA4AE30" w:rsidR="00A8188B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961F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="00961FD5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853CA4B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1848560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73FD7D74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EC2B337" w14:textId="77777777" w:rsidR="00A8188B" w:rsidRPr="00562767" w:rsidRDefault="00A8188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06516" w:rsidRPr="00562767" w14:paraId="2A313C2D" w14:textId="77777777" w:rsidTr="00DB36C6">
        <w:trPr>
          <w:trHeight w:val="3343"/>
        </w:trPr>
        <w:tc>
          <w:tcPr>
            <w:tcW w:w="655" w:type="dxa"/>
            <w:tcBorders>
              <w:top w:val="single" w:sz="4" w:space="0" w:color="auto"/>
            </w:tcBorders>
          </w:tcPr>
          <w:p w14:paraId="46FFDC0B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2.1.2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A97CEB" w14:textId="77777777" w:rsidR="00606516" w:rsidRPr="006B2B89" w:rsidRDefault="00606516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12A24ED" w14:textId="77777777" w:rsidR="00606516" w:rsidRDefault="00606516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562767">
              <w:t xml:space="preserve">границах населенных пунктов сельских поселений    </w:t>
            </w:r>
          </w:p>
          <w:p w14:paraId="28D784F8" w14:textId="77777777" w:rsidR="00606516" w:rsidRPr="00562767" w:rsidRDefault="00606516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14F502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208428B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61ED88DD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70A8733A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9597C53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451" w:type="dxa"/>
          </w:tcPr>
          <w:p w14:paraId="49032031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</w:tcPr>
          <w:p w14:paraId="17F6DFCE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4F499CE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66BD67F9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B4AAA48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733212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054B2EF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0C613EDD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9B55511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0C8D2A2C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E9787EB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646031C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6F2209D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01D9FFE7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33B04BB" w14:textId="77777777" w:rsidR="00606516" w:rsidRPr="00562767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F2111" w:rsidRPr="00562767" w14:paraId="6205087E" w14:textId="77777777" w:rsidTr="00DB36C6">
        <w:trPr>
          <w:trHeight w:val="1445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14:paraId="3DDE4458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12F0AE13" w14:textId="77777777" w:rsidR="00F64C33" w:rsidRPr="006B2B89" w:rsidRDefault="00F64C33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3652DB08" w14:textId="77777777" w:rsidR="00AF2111" w:rsidRPr="00381063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23A98A5D" w14:textId="77777777" w:rsidR="00AF2111" w:rsidRPr="00F361B3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i/>
                <w:szCs w:val="24"/>
              </w:rPr>
            </w:pPr>
            <w:r w:rsidRPr="00F361B3">
              <w:rPr>
                <w:i/>
                <w:color w:val="FF0000"/>
                <w:sz w:val="22"/>
                <w:szCs w:val="24"/>
                <w:highlight w:val="green"/>
              </w:rPr>
              <w:t xml:space="preserve">(строка введена  </w:t>
            </w:r>
            <w:r w:rsidRPr="00F361B3">
              <w:rPr>
                <w:i/>
                <w:color w:val="FF0000"/>
                <w:sz w:val="22"/>
                <w:szCs w:val="24"/>
                <w:highlight w:val="green"/>
              </w:rPr>
              <w:lastRenderedPageBreak/>
              <w:t xml:space="preserve">постановления от  28 октября 2020 г. № </w:t>
            </w:r>
            <w:r w:rsidRPr="00F361B3">
              <w:rPr>
                <w:i/>
                <w:color w:val="FF0000"/>
                <w:sz w:val="22"/>
                <w:szCs w:val="22"/>
                <w:highlight w:val="green"/>
              </w:rPr>
              <w:t>745)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3A2DDE10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1063">
              <w:rPr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</w:t>
            </w:r>
            <w:r w:rsidRPr="00381063">
              <w:rPr>
                <w:szCs w:val="24"/>
              </w:rPr>
              <w:lastRenderedPageBreak/>
              <w:t>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0CACE235" w14:textId="77777777" w:rsidR="00AF2111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01/</w:t>
            </w:r>
          </w:p>
          <w:p w14:paraId="5F6ECF4A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39132106" w14:textId="77777777" w:rsidR="00AF2111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12/</w:t>
            </w:r>
          </w:p>
          <w:p w14:paraId="2DE6C68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095B4A11" w14:textId="77777777" w:rsidR="00AF2111" w:rsidRPr="00D80F9A" w:rsidRDefault="00AF2111" w:rsidP="00DB36C6">
            <w:pPr>
              <w:jc w:val="center"/>
            </w:pPr>
            <w:r w:rsidRPr="00D80F9A">
              <w:t>Областной бюджет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352EE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9E73" w14:textId="77777777" w:rsidR="00AF2111" w:rsidRPr="0010042A" w:rsidRDefault="00AF2111" w:rsidP="00DB36C6">
            <w:r>
              <w:t>1149,60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AC7AA4" w14:textId="77777777" w:rsidR="00AF2111" w:rsidRPr="0010042A" w:rsidRDefault="00AF2111" w:rsidP="00DB36C6">
            <w:pPr>
              <w:jc w:val="center"/>
            </w:pPr>
            <w:r w:rsidRPr="0010042A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FC0" w14:textId="77777777" w:rsidR="00AF2111" w:rsidRPr="0010042A" w:rsidRDefault="00AF2111" w:rsidP="00DB36C6">
            <w:pPr>
              <w:jc w:val="center"/>
            </w:pPr>
            <w:r w:rsidRPr="0010042A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E159" w14:textId="77777777" w:rsidR="00AF2111" w:rsidRPr="0010042A" w:rsidRDefault="00AF2111" w:rsidP="00DB36C6">
            <w:pPr>
              <w:jc w:val="center"/>
            </w:pPr>
            <w:r w:rsidRPr="0010042A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9030C" w14:textId="77777777" w:rsidR="00AF2111" w:rsidRPr="0010042A" w:rsidRDefault="00AF2111" w:rsidP="00DB36C6">
            <w:pPr>
              <w:jc w:val="center"/>
            </w:pPr>
            <w:r w:rsidRPr="0010042A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6376DCE4" w14:textId="77777777" w:rsidR="00AF2111" w:rsidRPr="0010042A" w:rsidRDefault="00AF2111" w:rsidP="00DB36C6">
            <w:pPr>
              <w:jc w:val="center"/>
            </w:pPr>
            <w:r w:rsidRPr="0010042A">
              <w:t>0,00</w:t>
            </w:r>
          </w:p>
        </w:tc>
      </w:tr>
      <w:tr w:rsidR="00AF2111" w:rsidRPr="00562767" w14:paraId="75A89157" w14:textId="77777777" w:rsidTr="00DB36C6">
        <w:trPr>
          <w:trHeight w:val="88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14:paraId="7623B8AA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3704B5E" w14:textId="77777777" w:rsidR="00AF2111" w:rsidRPr="00562767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608277F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51DFFE84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1933DD74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75C37A43" w14:textId="77777777" w:rsidR="00AF2111" w:rsidRDefault="00AF2111" w:rsidP="00DB36C6">
            <w:pPr>
              <w:jc w:val="center"/>
            </w:pPr>
            <w:r w:rsidRPr="00D80F9A">
              <w:t xml:space="preserve">Районный </w:t>
            </w:r>
            <w:r w:rsidRPr="00D80F9A">
              <w:lastRenderedPageBreak/>
              <w:t>бюджет</w:t>
            </w:r>
          </w:p>
        </w:tc>
        <w:tc>
          <w:tcPr>
            <w:tcW w:w="7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36555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51EA9" w14:textId="77777777" w:rsidR="00AF2111" w:rsidRPr="0010042A" w:rsidRDefault="00AF2111" w:rsidP="00DB36C6">
            <w:r>
              <w:t>171,78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25FF60" w14:textId="77777777" w:rsidR="00AF2111" w:rsidRPr="0010042A" w:rsidRDefault="00AF2111" w:rsidP="00DB36C6">
            <w:pPr>
              <w:jc w:val="center"/>
            </w:pPr>
            <w:r w:rsidRPr="0010042A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F8BD" w14:textId="77777777" w:rsidR="00AF2111" w:rsidRPr="0010042A" w:rsidRDefault="00AF2111" w:rsidP="00DB36C6">
            <w:pPr>
              <w:jc w:val="center"/>
            </w:pPr>
            <w:r w:rsidRPr="0010042A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5F6" w14:textId="77777777" w:rsidR="00AF2111" w:rsidRPr="0010042A" w:rsidRDefault="00AF2111" w:rsidP="00DB36C6">
            <w:pPr>
              <w:jc w:val="center"/>
            </w:pPr>
            <w:r w:rsidRPr="0010042A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77609" w14:textId="77777777" w:rsidR="00AF2111" w:rsidRPr="0010042A" w:rsidRDefault="00AF2111" w:rsidP="00DB36C6">
            <w:pPr>
              <w:jc w:val="center"/>
            </w:pPr>
            <w:r w:rsidRPr="0010042A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642835E5" w14:textId="77777777" w:rsidR="00AF2111" w:rsidRDefault="00AF2111" w:rsidP="00DB36C6">
            <w:pPr>
              <w:jc w:val="center"/>
            </w:pPr>
            <w:r w:rsidRPr="0010042A">
              <w:t>0,00</w:t>
            </w:r>
          </w:p>
        </w:tc>
      </w:tr>
      <w:tr w:rsidR="00DB36C6" w:rsidRPr="00562767" w14:paraId="74D28401" w14:textId="77777777" w:rsidTr="00DB36C6">
        <w:trPr>
          <w:trHeight w:val="1411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14:paraId="7DC4A5EC" w14:textId="7D46F2E4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lastRenderedPageBreak/>
              <w:t>2.1.4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5E10167" w14:textId="77777777" w:rsidR="00DB36C6" w:rsidRDefault="00DB36C6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Мероприятие:</w:t>
            </w:r>
          </w:p>
          <w:p w14:paraId="43FF8789" w14:textId="77777777" w:rsidR="00DB36C6" w:rsidRDefault="00DB36C6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"Проведение работ в отношении постановки на кадастровый учет границ населенных пунктов Иркутской области"</w:t>
            </w:r>
          </w:p>
          <w:p w14:paraId="2F24764D" w14:textId="73A92F84" w:rsidR="00DB36C6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</w:rPr>
            </w:pPr>
            <w:proofErr w:type="gramStart"/>
            <w:r>
              <w:rPr>
                <w:i/>
                <w:color w:val="FF0000"/>
                <w:sz w:val="22"/>
                <w:highlight w:val="green"/>
              </w:rPr>
              <w:t xml:space="preserve">( в ред. постановления от   </w:t>
            </w:r>
            <w:proofErr w:type="gramEnd"/>
          </w:p>
          <w:p w14:paraId="7C1E5407" w14:textId="06A46657" w:rsidR="00DB36C6" w:rsidRPr="00562767" w:rsidRDefault="00DB36C6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proofErr w:type="gramStart"/>
            <w:r>
              <w:rPr>
                <w:i/>
                <w:color w:val="FF0000"/>
                <w:sz w:val="22"/>
                <w:highlight w:val="green"/>
              </w:rPr>
              <w:t>27.11.2023 г. № 1102)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328A9624" w14:textId="3CFF78AC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>
              <w:rPr>
                <w:szCs w:val="24"/>
                <w:lang w:eastAsia="en-US"/>
              </w:rPr>
              <w:t>Тайшетского</w:t>
            </w:r>
            <w:proofErr w:type="spellEnd"/>
            <w:r>
              <w:rPr>
                <w:szCs w:val="24"/>
                <w:lang w:eastAsia="en-US"/>
              </w:rPr>
              <w:t xml:space="preserve">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2FC53986" w14:textId="77777777" w:rsidR="00DB36C6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01/</w:t>
            </w:r>
          </w:p>
          <w:p w14:paraId="09AEB7D3" w14:textId="3C3C97C1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7B96AB4A" w14:textId="77777777" w:rsidR="00DB36C6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</w:t>
            </w:r>
          </w:p>
          <w:p w14:paraId="0ECEDDD7" w14:textId="5E363077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2025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3E305E98" w14:textId="77777777" w:rsidR="00DB36C6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</w:t>
            </w:r>
          </w:p>
          <w:p w14:paraId="31213FD2" w14:textId="60A9C45C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бюджет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0C6" w14:textId="77777777" w:rsidR="00DB36C6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</w:p>
          <w:p w14:paraId="639A3666" w14:textId="60620696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E277" w14:textId="2BA38FAC" w:rsidR="00DB36C6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6DA8EC" w14:textId="3CCB7188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0B1" w14:textId="63CF4326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2FD" w14:textId="214FF35B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515,20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EB1D7" w14:textId="1337A8C7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31D934FC" w14:textId="59528F0B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B36C6" w:rsidRPr="00562767" w14:paraId="2CB5CD28" w14:textId="77777777" w:rsidTr="00DB36C6">
        <w:trPr>
          <w:trHeight w:val="1891"/>
        </w:trPr>
        <w:tc>
          <w:tcPr>
            <w:tcW w:w="655" w:type="dxa"/>
            <w:vMerge/>
          </w:tcPr>
          <w:p w14:paraId="035E321A" w14:textId="77777777" w:rsidR="00DB36C6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4FB4D2E1" w14:textId="77777777" w:rsidR="00DB36C6" w:rsidRDefault="00DB36C6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u w:val="single"/>
                <w:lang w:eastAsia="en-US"/>
              </w:rPr>
            </w:pPr>
          </w:p>
        </w:tc>
        <w:tc>
          <w:tcPr>
            <w:tcW w:w="1701" w:type="dxa"/>
            <w:vMerge/>
          </w:tcPr>
          <w:p w14:paraId="670AEDDC" w14:textId="77777777" w:rsidR="00DB36C6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01" w:type="dxa"/>
            <w:vMerge/>
          </w:tcPr>
          <w:p w14:paraId="2953EEE2" w14:textId="77777777" w:rsidR="00DB36C6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14:paraId="14002567" w14:textId="77777777" w:rsidR="00DB36C6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64A796F7" w14:textId="4F466E0A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 xml:space="preserve">Районный бюджет 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14:paraId="5BF855B1" w14:textId="77777777" w:rsidR="00DB36C6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</w:p>
          <w:p w14:paraId="0C576490" w14:textId="60FC3BE5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0FB9B232" w14:textId="47929CCD" w:rsidR="00DB36C6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808,93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F5DF62" w14:textId="5E9651CB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14:paraId="3087ADC9" w14:textId="47CCB31C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022C32C" w14:textId="13001543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83,91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14:paraId="30A64FF1" w14:textId="053C67E3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7755AC09" w14:textId="796A19F2" w:rsidR="00DB36C6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AF2111" w:rsidRPr="00562767" w14:paraId="0DA4F96A" w14:textId="77777777" w:rsidTr="00DB36C6">
        <w:trPr>
          <w:trHeight w:val="2347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14:paraId="5EDCC02C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55C544B4" w14:textId="77777777" w:rsidR="00AF2111" w:rsidRPr="00562767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</w:p>
          <w:p w14:paraId="0BE99CBD" w14:textId="77777777" w:rsidR="00AF2111" w:rsidRPr="00562767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 xml:space="preserve">«Проведение работ по описанию границ территориальных зон сельских поселений Тайшетского района в координатах характерных </w:t>
            </w:r>
          </w:p>
          <w:p w14:paraId="1C2EAEFE" w14:textId="77777777" w:rsidR="00AF2111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точек»</w:t>
            </w:r>
          </w:p>
          <w:p w14:paraId="45FBFFD1" w14:textId="77777777" w:rsidR="00F361B3" w:rsidRPr="00761A84" w:rsidRDefault="00F361B3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highlight w:val="green"/>
              </w:rPr>
            </w:pP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 xml:space="preserve">( в ред. постановления от   </w:t>
            </w:r>
            <w:r w:rsidRPr="00761A84">
              <w:rPr>
                <w:i/>
                <w:color w:val="FF0000"/>
                <w:sz w:val="22"/>
                <w:highlight w:val="green"/>
              </w:rPr>
              <w:lastRenderedPageBreak/>
              <w:t>28 октября</w:t>
            </w:r>
            <w:r w:rsidRPr="00761A84">
              <w:rPr>
                <w:i/>
                <w:color w:val="FF0000"/>
                <w:sz w:val="22"/>
                <w:highlight w:val="green"/>
                <w:u w:val="single"/>
              </w:rPr>
              <w:t xml:space="preserve"> </w:t>
            </w:r>
            <w:r w:rsidRPr="007D39B0">
              <w:rPr>
                <w:i/>
                <w:color w:val="FF0000"/>
                <w:sz w:val="22"/>
                <w:highlight w:val="green"/>
              </w:rPr>
              <w:t>2020</w:t>
            </w:r>
            <w:r w:rsidRPr="00761A84">
              <w:rPr>
                <w:i/>
                <w:color w:val="FF0000"/>
                <w:sz w:val="22"/>
                <w:highlight w:val="green"/>
              </w:rPr>
              <w:t xml:space="preserve"> г.</w:t>
            </w:r>
            <w:proofErr w:type="gramEnd"/>
          </w:p>
          <w:p w14:paraId="6F91E1F2" w14:textId="5DFC1C3A" w:rsidR="00AF2111" w:rsidRPr="00562767" w:rsidRDefault="00F361B3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761A84">
              <w:rPr>
                <w:i/>
                <w:color w:val="FF0000"/>
                <w:sz w:val="22"/>
                <w:highlight w:val="green"/>
              </w:rPr>
              <w:t xml:space="preserve"> </w:t>
            </w: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№ 745 от 22 января 2021 г. № 31</w:t>
            </w:r>
            <w:r w:rsidR="004D14FF">
              <w:rPr>
                <w:i/>
                <w:color w:val="FF0000"/>
                <w:sz w:val="22"/>
                <w:highlight w:val="green"/>
              </w:rPr>
              <w:t>,</w:t>
            </w:r>
            <w:r w:rsidR="004D14FF" w:rsidRPr="0044407C">
              <w:rPr>
                <w:i/>
                <w:color w:val="FF0000"/>
                <w:sz w:val="22"/>
                <w:highlight w:val="green"/>
              </w:rPr>
              <w:t xml:space="preserve"> от 29 ноября 2021 г. № 798</w:t>
            </w:r>
            <w:r w:rsidR="00961FD5">
              <w:rPr>
                <w:i/>
                <w:color w:val="FF0000"/>
                <w:sz w:val="22"/>
                <w:highlight w:val="green"/>
              </w:rPr>
              <w:t>, от 25.01.2023 г. № 45</w:t>
            </w:r>
            <w:r w:rsidR="00217E0C">
              <w:rPr>
                <w:i/>
                <w:color w:val="FF0000"/>
                <w:sz w:val="22"/>
                <w:highlight w:val="green"/>
              </w:rPr>
              <w:t>,  от 27.11.2023 г. № 1102</w:t>
            </w:r>
            <w:r w:rsidRPr="00761A84">
              <w:rPr>
                <w:i/>
                <w:color w:val="FF0000"/>
                <w:sz w:val="22"/>
                <w:highlight w:val="green"/>
              </w:rPr>
              <w:t>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A95E5C4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739C7CEC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55715914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78732B1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54998A7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2372239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</w:t>
            </w:r>
          </w:p>
          <w:p w14:paraId="6CCC71D5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14:paraId="7A37DCA1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4C180E30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51E53176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5413,55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A75687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14:paraId="0EAF7102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B8F05C8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14:paraId="38DDC25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2E765B9A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AF2111" w:rsidRPr="00562767" w14:paraId="7AC5B376" w14:textId="77777777" w:rsidTr="00DB36C6">
        <w:trPr>
          <w:trHeight w:val="1471"/>
        </w:trPr>
        <w:tc>
          <w:tcPr>
            <w:tcW w:w="655" w:type="dxa"/>
            <w:vMerge/>
            <w:tcBorders>
              <w:top w:val="single" w:sz="4" w:space="0" w:color="auto"/>
            </w:tcBorders>
          </w:tcPr>
          <w:p w14:paraId="0D012284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14:paraId="7F95CE9B" w14:textId="77777777" w:rsidR="00AF2111" w:rsidRPr="00562767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1241A67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</w:tcBorders>
          </w:tcPr>
          <w:p w14:paraId="5115B244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top w:val="single" w:sz="4" w:space="0" w:color="auto"/>
            </w:tcBorders>
          </w:tcPr>
          <w:p w14:paraId="4864B42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14:paraId="5A60AAD0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Районный бюджет 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4985DB8F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2F44C94D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7CEB6C54" w14:textId="77777777" w:rsidR="00AF2111" w:rsidRPr="00562767" w:rsidRDefault="00F64C33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808,93</w:t>
            </w:r>
          </w:p>
        </w:tc>
        <w:tc>
          <w:tcPr>
            <w:tcW w:w="992" w:type="dxa"/>
          </w:tcPr>
          <w:p w14:paraId="6EA7DF27" w14:textId="77777777" w:rsidR="00AF2111" w:rsidRPr="00562767" w:rsidRDefault="004D1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3928D920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6F1E6123" w14:textId="77777777" w:rsidR="00AF2111" w:rsidRPr="00562767" w:rsidRDefault="00961FD5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3535,70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B81649C" w14:textId="4666F489" w:rsidR="00AF2111" w:rsidRPr="00562767" w:rsidRDefault="00217E0C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="00AF2111" w:rsidRPr="00562767">
              <w:rPr>
                <w:sz w:val="22"/>
                <w:szCs w:val="22"/>
              </w:rPr>
              <w:t>,00</w:t>
            </w:r>
          </w:p>
        </w:tc>
        <w:tc>
          <w:tcPr>
            <w:tcW w:w="962" w:type="dxa"/>
          </w:tcPr>
          <w:p w14:paraId="2DFDC044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47164B" w:rsidRPr="00562767" w14:paraId="52901B86" w14:textId="77777777" w:rsidTr="00DB36C6">
        <w:trPr>
          <w:trHeight w:val="3312"/>
        </w:trPr>
        <w:tc>
          <w:tcPr>
            <w:tcW w:w="655" w:type="dxa"/>
          </w:tcPr>
          <w:p w14:paraId="0D82B001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2.2.1</w:t>
            </w:r>
          </w:p>
        </w:tc>
        <w:tc>
          <w:tcPr>
            <w:tcW w:w="2126" w:type="dxa"/>
          </w:tcPr>
          <w:p w14:paraId="69A6CCD5" w14:textId="77777777" w:rsidR="0047164B" w:rsidRPr="006B2B89" w:rsidRDefault="0047164B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3F0D099B" w14:textId="77777777" w:rsidR="00A11A63" w:rsidRDefault="00A11A63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Подготовка документов </w:t>
            </w:r>
            <w:r w:rsidR="00455B7E">
              <w:t xml:space="preserve">по </w:t>
            </w:r>
            <w:r>
              <w:t>границ</w:t>
            </w:r>
            <w:r w:rsidR="00455B7E">
              <w:t>ам</w:t>
            </w:r>
            <w:r>
              <w:t xml:space="preserve"> территориальных</w:t>
            </w:r>
          </w:p>
          <w:p w14:paraId="72364D4E" w14:textId="77777777" w:rsidR="00A11A63" w:rsidRDefault="00A11A63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зон сельских поселений </w:t>
            </w:r>
          </w:p>
          <w:p w14:paraId="2840ACE9" w14:textId="77777777" w:rsidR="0047164B" w:rsidRPr="00761A84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highlight w:val="green"/>
              </w:rPr>
            </w:pP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( в ред. постановления от   28 октября</w:t>
            </w:r>
            <w:r w:rsidRPr="00761A84">
              <w:rPr>
                <w:i/>
                <w:color w:val="FF0000"/>
                <w:sz w:val="22"/>
                <w:highlight w:val="green"/>
                <w:u w:val="single"/>
              </w:rPr>
              <w:t xml:space="preserve"> </w:t>
            </w:r>
            <w:r w:rsidRPr="007D39B0">
              <w:rPr>
                <w:i/>
                <w:color w:val="FF0000"/>
                <w:sz w:val="22"/>
                <w:highlight w:val="green"/>
              </w:rPr>
              <w:t>2020</w:t>
            </w:r>
            <w:r w:rsidRPr="00761A84">
              <w:rPr>
                <w:i/>
                <w:color w:val="FF0000"/>
                <w:sz w:val="22"/>
                <w:highlight w:val="green"/>
              </w:rPr>
              <w:t xml:space="preserve"> г.</w:t>
            </w:r>
            <w:proofErr w:type="gramEnd"/>
          </w:p>
          <w:p w14:paraId="54363EFC" w14:textId="16979EEA" w:rsidR="0047164B" w:rsidRPr="00562767" w:rsidRDefault="0047164B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761A84">
              <w:rPr>
                <w:i/>
                <w:color w:val="FF0000"/>
                <w:sz w:val="22"/>
                <w:highlight w:val="green"/>
              </w:rPr>
              <w:t xml:space="preserve"> </w:t>
            </w: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№ 745 от 22 января 2021 г. № 31</w:t>
            </w:r>
            <w:r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Pr="0044407C">
              <w:rPr>
                <w:i/>
                <w:color w:val="FF0000"/>
                <w:sz w:val="22"/>
                <w:highlight w:val="green"/>
              </w:rPr>
              <w:t xml:space="preserve"> от 29 ноября 2021 г. № 798</w:t>
            </w:r>
            <w:r w:rsidR="00A11A63">
              <w:rPr>
                <w:i/>
                <w:color w:val="FF0000"/>
                <w:sz w:val="22"/>
                <w:highlight w:val="green"/>
              </w:rPr>
              <w:t>,  от 29 декабря 2022 г. № 1091</w:t>
            </w:r>
            <w:r w:rsidR="00961FD5">
              <w:rPr>
                <w:i/>
                <w:color w:val="FF0000"/>
                <w:sz w:val="22"/>
                <w:highlight w:val="green"/>
              </w:rPr>
              <w:t>, от 25.01.2023 г. № 45</w:t>
            </w:r>
            <w:r w:rsidR="00217E0C">
              <w:rPr>
                <w:i/>
                <w:color w:val="FF0000"/>
                <w:sz w:val="22"/>
                <w:highlight w:val="green"/>
              </w:rPr>
              <w:t>,  от 27.11.2023 г. № 1102</w:t>
            </w:r>
            <w:r w:rsidRPr="00761A84">
              <w:rPr>
                <w:i/>
                <w:color w:val="FF0000"/>
                <w:sz w:val="22"/>
                <w:highlight w:val="green"/>
              </w:rPr>
              <w:t>)</w:t>
            </w:r>
            <w:proofErr w:type="gramEnd"/>
          </w:p>
        </w:tc>
        <w:tc>
          <w:tcPr>
            <w:tcW w:w="1701" w:type="dxa"/>
          </w:tcPr>
          <w:p w14:paraId="401B294E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6D0C746B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1DB19F8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1D80048E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33B7DAC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451" w:type="dxa"/>
          </w:tcPr>
          <w:p w14:paraId="2C511144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3D10391E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26BFE74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740D77B6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3B67D93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FC3F00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A09D198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75BA91F3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17E2066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2EADAC1E" w14:textId="77777777" w:rsidR="0047164B" w:rsidRPr="00562767" w:rsidRDefault="00961FD5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3535,70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7B0C42D" w14:textId="790DA169" w:rsidR="0047164B" w:rsidRPr="00562767" w:rsidRDefault="00217E0C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="0047164B" w:rsidRPr="00562767">
              <w:rPr>
                <w:sz w:val="22"/>
                <w:szCs w:val="22"/>
              </w:rPr>
              <w:t>,00</w:t>
            </w:r>
          </w:p>
          <w:p w14:paraId="3362E4EA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73F4B46E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DBACE7C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7164B" w:rsidRPr="00562767" w14:paraId="00CE32BB" w14:textId="77777777" w:rsidTr="00DB36C6">
        <w:trPr>
          <w:trHeight w:val="3312"/>
        </w:trPr>
        <w:tc>
          <w:tcPr>
            <w:tcW w:w="655" w:type="dxa"/>
          </w:tcPr>
          <w:p w14:paraId="7D7CD185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2.2.2</w:t>
            </w:r>
          </w:p>
        </w:tc>
        <w:tc>
          <w:tcPr>
            <w:tcW w:w="2126" w:type="dxa"/>
          </w:tcPr>
          <w:p w14:paraId="387EE676" w14:textId="77777777" w:rsidR="0047164B" w:rsidRPr="006B2B89" w:rsidRDefault="0047164B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75BFC2E" w14:textId="77777777" w:rsidR="0047164B" w:rsidRDefault="0047164B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562767">
              <w:t xml:space="preserve">границах территориальных зон сельских поселений </w:t>
            </w:r>
          </w:p>
          <w:p w14:paraId="1EE65D36" w14:textId="77777777" w:rsidR="0047164B" w:rsidRPr="00562767" w:rsidRDefault="0047164B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90FDC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069294B2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405F2D5B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E5BDAD8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44E761B1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B9B993D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451" w:type="dxa"/>
          </w:tcPr>
          <w:p w14:paraId="1B52C67A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5194FFF9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C2CE280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40FA29AF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81DE89A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E714779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ACF932C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784DCAE2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B6D4061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094BA1E2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58E0A02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522BD54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0C607BF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08240820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9587004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F2111" w:rsidRPr="00562767" w14:paraId="3D7C7DA2" w14:textId="77777777" w:rsidTr="00DB36C6">
        <w:trPr>
          <w:trHeight w:val="1289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14:paraId="017CEB48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2.2.3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05AD73D" w14:textId="77777777" w:rsidR="00F64C33" w:rsidRPr="006B2B89" w:rsidRDefault="00F64C33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28001956" w14:textId="77777777" w:rsidR="00AF2111" w:rsidRPr="00381063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26D8BF17" w14:textId="77777777" w:rsidR="00AF2111" w:rsidRPr="00F361B3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F361B3">
              <w:rPr>
                <w:i/>
                <w:color w:val="FF0000"/>
                <w:sz w:val="22"/>
                <w:szCs w:val="24"/>
                <w:highlight w:val="green"/>
              </w:rPr>
              <w:t xml:space="preserve">(строка введена  постановления от  28 октября 2020 г. № </w:t>
            </w:r>
            <w:r w:rsidRPr="00F361B3">
              <w:rPr>
                <w:i/>
                <w:color w:val="FF0000"/>
                <w:sz w:val="22"/>
                <w:szCs w:val="22"/>
                <w:highlight w:val="green"/>
              </w:rPr>
              <w:t>745)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4279215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5D1C2514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BC75293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48B790D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53D68B8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5FE72D0A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B7BC70" w14:textId="77777777" w:rsidR="00AF2111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тыс.</w:t>
            </w:r>
          </w:p>
          <w:p w14:paraId="1DC4EC6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F0656" w14:textId="77777777" w:rsidR="00AF2111" w:rsidRPr="00415129" w:rsidRDefault="00AF2111" w:rsidP="00DB36C6">
            <w:r>
              <w:t>5413,55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92EAEF" w14:textId="77777777" w:rsidR="00AF2111" w:rsidRPr="00415129" w:rsidRDefault="00AF2111" w:rsidP="00DB36C6">
            <w:r w:rsidRPr="00415129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68F" w14:textId="77777777" w:rsidR="00AF2111" w:rsidRPr="00415129" w:rsidRDefault="00AF2111" w:rsidP="00DB36C6">
            <w:r w:rsidRPr="00415129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D95" w14:textId="77777777" w:rsidR="00AF2111" w:rsidRPr="00415129" w:rsidRDefault="00AF2111" w:rsidP="00DB36C6">
            <w:r w:rsidRPr="00415129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A9A9C" w14:textId="77777777" w:rsidR="00AF2111" w:rsidRPr="00415129" w:rsidRDefault="00AF2111" w:rsidP="00DB36C6">
            <w:r w:rsidRPr="00415129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1FB9FF1B" w14:textId="77777777" w:rsidR="00AF2111" w:rsidRPr="00415129" w:rsidRDefault="00AF2111" w:rsidP="00DB36C6">
            <w:r w:rsidRPr="00415129">
              <w:t>0,00</w:t>
            </w:r>
          </w:p>
        </w:tc>
      </w:tr>
      <w:tr w:rsidR="00AF2111" w:rsidRPr="00562767" w14:paraId="41B1B783" w14:textId="77777777" w:rsidTr="00DB36C6">
        <w:trPr>
          <w:trHeight w:val="1240"/>
        </w:trPr>
        <w:tc>
          <w:tcPr>
            <w:tcW w:w="655" w:type="dxa"/>
            <w:vMerge/>
          </w:tcPr>
          <w:p w14:paraId="6BEC8CFC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14:paraId="6CE99748" w14:textId="77777777" w:rsidR="00AF2111" w:rsidRPr="00562767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14:paraId="585D892F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1764BCCC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0EABA718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6A35F40C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14:paraId="32E05045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62742DB9" w14:textId="77777777" w:rsidR="00AF2111" w:rsidRPr="00415129" w:rsidRDefault="00AF2111" w:rsidP="00DB36C6">
            <w:r>
              <w:t>808,93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E0AF710" w14:textId="77777777" w:rsidR="00AF2111" w:rsidRPr="00415129" w:rsidRDefault="00AF2111" w:rsidP="00DB36C6">
            <w:r w:rsidRPr="00415129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14:paraId="25B4E706" w14:textId="77777777" w:rsidR="00AF2111" w:rsidRPr="00415129" w:rsidRDefault="00AF2111" w:rsidP="00DB36C6">
            <w:r w:rsidRPr="00415129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80F8C3A" w14:textId="77777777" w:rsidR="00AF2111" w:rsidRPr="00415129" w:rsidRDefault="00AF2111" w:rsidP="00DB36C6">
            <w:r w:rsidRPr="00415129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14:paraId="778345A3" w14:textId="77777777" w:rsidR="00AF2111" w:rsidRPr="00415129" w:rsidRDefault="00AF2111" w:rsidP="00DB36C6">
            <w:r w:rsidRPr="00415129"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021383BE" w14:textId="77777777" w:rsidR="00AF2111" w:rsidRDefault="00AF2111" w:rsidP="00DB36C6">
            <w:r w:rsidRPr="00415129">
              <w:t>0,00</w:t>
            </w:r>
          </w:p>
        </w:tc>
      </w:tr>
      <w:tr w:rsidR="00AF2111" w:rsidRPr="00562767" w14:paraId="3C297DEC" w14:textId="77777777" w:rsidTr="00DB36C6">
        <w:trPr>
          <w:trHeight w:val="20"/>
        </w:trPr>
        <w:tc>
          <w:tcPr>
            <w:tcW w:w="655" w:type="dxa"/>
            <w:vMerge w:val="restart"/>
          </w:tcPr>
          <w:p w14:paraId="59D9EBDD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</w:tcPr>
          <w:p w14:paraId="183A74E0" w14:textId="77777777" w:rsidR="00AF2111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Итого общий объем финансирования по задаче 2:</w:t>
            </w:r>
          </w:p>
          <w:p w14:paraId="15A264F5" w14:textId="77777777" w:rsidR="00AF2111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bookmarkStart w:id="0" w:name="_GoBack"/>
            <w:r>
              <w:t>2020 год:</w:t>
            </w:r>
          </w:p>
          <w:p w14:paraId="1207CB98" w14:textId="77777777" w:rsidR="00AF2111" w:rsidRDefault="0060651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7543</w:t>
            </w:r>
            <w:r w:rsidR="00F64C33">
              <w:t>,</w:t>
            </w:r>
            <w:r>
              <w:t>86</w:t>
            </w:r>
            <w:r w:rsidR="00AF2111">
              <w:t xml:space="preserve"> </w:t>
            </w:r>
            <w:proofErr w:type="spellStart"/>
            <w:r w:rsidR="00AF2111">
              <w:t>тыс</w:t>
            </w:r>
            <w:proofErr w:type="gramStart"/>
            <w:r w:rsidR="00AF2111">
              <w:t>.р</w:t>
            </w:r>
            <w:proofErr w:type="gramEnd"/>
            <w:r w:rsidR="00AF2111">
              <w:t>уб</w:t>
            </w:r>
            <w:proofErr w:type="spellEnd"/>
            <w:r w:rsidR="00AF2111">
              <w:t>.</w:t>
            </w:r>
            <w:r w:rsidR="00F64C33">
              <w:t>;</w:t>
            </w:r>
          </w:p>
          <w:p w14:paraId="501A4FB9" w14:textId="77777777" w:rsidR="00F64C33" w:rsidRDefault="00F64C33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2021 год: </w:t>
            </w:r>
          </w:p>
          <w:p w14:paraId="1C714D51" w14:textId="77777777" w:rsidR="00F64C33" w:rsidRDefault="004D1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0,00</w:t>
            </w:r>
            <w:r w:rsidR="00F64C33">
              <w:t xml:space="preserve"> </w:t>
            </w:r>
            <w:proofErr w:type="spellStart"/>
            <w:r w:rsidR="00F64C33">
              <w:t>тыс</w:t>
            </w:r>
            <w:proofErr w:type="gramStart"/>
            <w:r w:rsidR="00F64C33">
              <w:t>.р</w:t>
            </w:r>
            <w:proofErr w:type="gramEnd"/>
            <w:r w:rsidR="00F64C33">
              <w:t>уб</w:t>
            </w:r>
            <w:proofErr w:type="spellEnd"/>
            <w:r w:rsidR="00F64C33">
              <w:t>.</w:t>
            </w:r>
          </w:p>
          <w:p w14:paraId="41AFDF7D" w14:textId="77777777" w:rsidR="004D14FF" w:rsidRDefault="004D1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2022 год: 0,00 тыс. руб.</w:t>
            </w:r>
            <w:r w:rsidR="00961FD5">
              <w:t>,</w:t>
            </w:r>
          </w:p>
          <w:p w14:paraId="131D87B1" w14:textId="70E190B3" w:rsidR="00961FD5" w:rsidRDefault="00961FD5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lastRenderedPageBreak/>
              <w:t xml:space="preserve">2023 год: </w:t>
            </w:r>
            <w:r w:rsidR="00DB36C6">
              <w:rPr>
                <w:szCs w:val="24"/>
              </w:rPr>
              <w:t>4134,81</w:t>
            </w:r>
            <w:r>
              <w:rPr>
                <w:szCs w:val="24"/>
              </w:rPr>
              <w:t xml:space="preserve"> тыс. руб.</w:t>
            </w:r>
          </w:p>
          <w:p w14:paraId="7F052B23" w14:textId="4C2D10AA" w:rsidR="00217E0C" w:rsidRDefault="00217E0C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2024 год: </w:t>
            </w:r>
            <w:r>
              <w:rPr>
                <w:sz w:val="22"/>
                <w:szCs w:val="22"/>
              </w:rPr>
              <w:t>242,00</w:t>
            </w:r>
            <w:r>
              <w:rPr>
                <w:szCs w:val="24"/>
              </w:rPr>
              <w:t xml:space="preserve"> тыс. руб.</w:t>
            </w:r>
          </w:p>
          <w:bookmarkEnd w:id="0"/>
          <w:p w14:paraId="6EEB5D80" w14:textId="77777777" w:rsidR="00F361B3" w:rsidRPr="00761A84" w:rsidRDefault="00F361B3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highlight w:val="green"/>
              </w:rPr>
            </w:pP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( в ред. постановления от   28 октября</w:t>
            </w:r>
            <w:r w:rsidRPr="00761A84">
              <w:rPr>
                <w:i/>
                <w:color w:val="FF0000"/>
                <w:sz w:val="22"/>
                <w:highlight w:val="green"/>
                <w:u w:val="single"/>
              </w:rPr>
              <w:t xml:space="preserve"> </w:t>
            </w:r>
            <w:r w:rsidRPr="007D39B0">
              <w:rPr>
                <w:i/>
                <w:color w:val="FF0000"/>
                <w:sz w:val="22"/>
                <w:highlight w:val="green"/>
              </w:rPr>
              <w:t>2020</w:t>
            </w:r>
            <w:r w:rsidRPr="00761A84">
              <w:rPr>
                <w:i/>
                <w:color w:val="FF0000"/>
                <w:sz w:val="22"/>
                <w:highlight w:val="green"/>
              </w:rPr>
              <w:t xml:space="preserve"> г.</w:t>
            </w:r>
            <w:proofErr w:type="gramEnd"/>
          </w:p>
          <w:p w14:paraId="566EED49" w14:textId="2FC99B84" w:rsidR="00AF2111" w:rsidRPr="00562767" w:rsidRDefault="00F361B3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№ 745 от 22 января 2021 г. № 31</w:t>
            </w:r>
            <w:r w:rsidR="004D14FF"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="004D14FF" w:rsidRPr="0044407C">
              <w:rPr>
                <w:i/>
                <w:color w:val="FF0000"/>
                <w:sz w:val="22"/>
                <w:highlight w:val="green"/>
              </w:rPr>
              <w:t xml:space="preserve"> от 29 ноября 2021 г. № 798</w:t>
            </w:r>
            <w:r w:rsidR="00903998">
              <w:rPr>
                <w:i/>
                <w:color w:val="FF0000"/>
                <w:sz w:val="22"/>
                <w:highlight w:val="green"/>
              </w:rPr>
              <w:t>, от 3 октября 787</w:t>
            </w:r>
            <w:r w:rsidR="0091147D">
              <w:rPr>
                <w:i/>
                <w:color w:val="FF0000"/>
                <w:sz w:val="22"/>
                <w:highlight w:val="green"/>
              </w:rPr>
              <w:t>, от 25.01.2023 г. № 45</w:t>
            </w:r>
            <w:r w:rsidR="00217E0C">
              <w:rPr>
                <w:i/>
                <w:color w:val="FF0000"/>
                <w:sz w:val="22"/>
                <w:highlight w:val="green"/>
              </w:rPr>
              <w:t>,  от 27.11.2023 г. № 1102</w:t>
            </w:r>
            <w:r w:rsidRPr="00761A84">
              <w:rPr>
                <w:i/>
                <w:color w:val="FF0000"/>
                <w:sz w:val="22"/>
                <w:highlight w:val="green"/>
              </w:rPr>
              <w:t>)</w:t>
            </w:r>
            <w:proofErr w:type="gramEnd"/>
          </w:p>
        </w:tc>
        <w:tc>
          <w:tcPr>
            <w:tcW w:w="1701" w:type="dxa"/>
            <w:vMerge w:val="restart"/>
          </w:tcPr>
          <w:p w14:paraId="7891F80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12E56E67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06C92616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14:paraId="6DC6C41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14:paraId="7D5DF66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18C3C3D6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293CB58C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6563,15</w:t>
            </w:r>
          </w:p>
        </w:tc>
        <w:tc>
          <w:tcPr>
            <w:tcW w:w="992" w:type="dxa"/>
          </w:tcPr>
          <w:p w14:paraId="190D764E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34805BE3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B51ED3B" w14:textId="10946DCC" w:rsidR="00AF2111" w:rsidRPr="00562767" w:rsidRDefault="00DB36C6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515,20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106BB23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0A460B3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AF2111" w:rsidRPr="00562767" w14:paraId="7FEBB35B" w14:textId="77777777" w:rsidTr="00DB36C6">
        <w:trPr>
          <w:trHeight w:val="20"/>
        </w:trPr>
        <w:tc>
          <w:tcPr>
            <w:tcW w:w="655" w:type="dxa"/>
            <w:vMerge/>
          </w:tcPr>
          <w:p w14:paraId="1ED09603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14:paraId="4317AB4F" w14:textId="77777777" w:rsidR="00AF2111" w:rsidRPr="00562767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</w:tcPr>
          <w:p w14:paraId="7E13D4B4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59D409E1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368BECC2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14:paraId="3106972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14:paraId="64E1BAB6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42C4C883" w14:textId="77777777" w:rsidR="00AF2111" w:rsidRPr="00562767" w:rsidRDefault="00F64C33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980,71</w:t>
            </w:r>
          </w:p>
        </w:tc>
        <w:tc>
          <w:tcPr>
            <w:tcW w:w="992" w:type="dxa"/>
          </w:tcPr>
          <w:p w14:paraId="124D0EC0" w14:textId="77777777" w:rsidR="00AF2111" w:rsidRPr="00562767" w:rsidRDefault="00A60D2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313BA854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58B56A6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42C064C9" w14:textId="77777777" w:rsidR="00AF2111" w:rsidRPr="00562767" w:rsidRDefault="00961FD5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3 969,10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9E74BA8" w14:textId="21C12308" w:rsidR="00AF2111" w:rsidRPr="00562767" w:rsidRDefault="00217E0C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="00AF2111" w:rsidRPr="00562767">
              <w:rPr>
                <w:sz w:val="22"/>
                <w:szCs w:val="22"/>
              </w:rPr>
              <w:t>,00</w:t>
            </w:r>
          </w:p>
        </w:tc>
        <w:tc>
          <w:tcPr>
            <w:tcW w:w="962" w:type="dxa"/>
          </w:tcPr>
          <w:p w14:paraId="694E67A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AF2111" w:rsidRPr="00562767" w14:paraId="58137E2C" w14:textId="77777777" w:rsidTr="00DB36C6">
        <w:trPr>
          <w:trHeight w:val="635"/>
        </w:trPr>
        <w:tc>
          <w:tcPr>
            <w:tcW w:w="655" w:type="dxa"/>
          </w:tcPr>
          <w:p w14:paraId="104C98A8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3</w:t>
            </w:r>
          </w:p>
        </w:tc>
        <w:tc>
          <w:tcPr>
            <w:tcW w:w="13152" w:type="dxa"/>
            <w:gridSpan w:val="13"/>
          </w:tcPr>
          <w:p w14:paraId="65891C67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Задача 3: Разработка нормативных и методических основ ведения градостроительной деятельности, и информационной системы обеспечения градостроительной деятельности</w:t>
            </w:r>
          </w:p>
        </w:tc>
      </w:tr>
      <w:tr w:rsidR="0047164B" w:rsidRPr="00562767" w14:paraId="562F6117" w14:textId="77777777" w:rsidTr="00DB36C6">
        <w:trPr>
          <w:trHeight w:val="3312"/>
        </w:trPr>
        <w:tc>
          <w:tcPr>
            <w:tcW w:w="655" w:type="dxa"/>
          </w:tcPr>
          <w:p w14:paraId="7EDC4741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3.1</w:t>
            </w:r>
          </w:p>
        </w:tc>
        <w:tc>
          <w:tcPr>
            <w:tcW w:w="2126" w:type="dxa"/>
          </w:tcPr>
          <w:p w14:paraId="63A690AE" w14:textId="77777777" w:rsidR="0047164B" w:rsidRPr="00562767" w:rsidRDefault="0047164B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08095E06" w14:textId="77777777" w:rsidR="0047164B" w:rsidRPr="00562767" w:rsidRDefault="0047164B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«Разработка административных регламентов градостроительной деятельности»</w:t>
            </w:r>
          </w:p>
        </w:tc>
        <w:tc>
          <w:tcPr>
            <w:tcW w:w="1701" w:type="dxa"/>
          </w:tcPr>
          <w:p w14:paraId="6A68B47D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4DE114F9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4EEE6E12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2C018BAC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12/</w:t>
            </w:r>
          </w:p>
          <w:p w14:paraId="525804DF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451" w:type="dxa"/>
          </w:tcPr>
          <w:p w14:paraId="15BFD27B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7AFA68A2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38D18A4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06F74D48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85C86D1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0ACDA96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24AA474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7493C8A2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484EE87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5ABF9EA9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436AFA3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0FCA574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764378C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1AB3B8A0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BBE7F87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7164B" w:rsidRPr="00562767" w14:paraId="1CC83852" w14:textId="77777777" w:rsidTr="00DB36C6">
        <w:trPr>
          <w:trHeight w:val="3365"/>
        </w:trPr>
        <w:tc>
          <w:tcPr>
            <w:tcW w:w="655" w:type="dxa"/>
          </w:tcPr>
          <w:p w14:paraId="72ACA3B7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>3.1.1</w:t>
            </w:r>
          </w:p>
        </w:tc>
        <w:tc>
          <w:tcPr>
            <w:tcW w:w="2126" w:type="dxa"/>
          </w:tcPr>
          <w:p w14:paraId="6411A70D" w14:textId="77777777" w:rsidR="0047164B" w:rsidRPr="006B2B89" w:rsidRDefault="0047164B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14429C6E" w14:textId="77777777" w:rsidR="0047164B" w:rsidRPr="00562767" w:rsidRDefault="0047164B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о выдаче уведомлений о планируемом объекте</w:t>
            </w:r>
          </w:p>
          <w:p w14:paraId="5A77E15B" w14:textId="77777777" w:rsidR="0047164B" w:rsidRDefault="0047164B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 w:rsidRPr="00562767">
              <w:rPr>
                <w:szCs w:val="24"/>
                <w:shd w:val="clear" w:color="auto" w:fill="FFFFFF"/>
              </w:rPr>
              <w:t>Строительства</w:t>
            </w:r>
          </w:p>
          <w:p w14:paraId="440D3F25" w14:textId="77777777" w:rsidR="0047164B" w:rsidRPr="00562767" w:rsidRDefault="0047164B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01" w:type="dxa"/>
          </w:tcPr>
          <w:p w14:paraId="4B3C352C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5FD0C4CE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671AFB49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1127014E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  <w:p w14:paraId="2069C263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/202</w:t>
            </w:r>
            <w:r>
              <w:t>5</w:t>
            </w:r>
          </w:p>
        </w:tc>
        <w:tc>
          <w:tcPr>
            <w:tcW w:w="1451" w:type="dxa"/>
          </w:tcPr>
          <w:p w14:paraId="14531A86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532D2FE4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079313ED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30701343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69FB29A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939FCD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5665DDB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432B60FE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234C038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6CBF1D47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AD30D39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DAF3B39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67FA265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3985C85F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C64A985" w14:textId="77777777" w:rsidR="0047164B" w:rsidRPr="00562767" w:rsidRDefault="0047164B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26AA" w:rsidRPr="00562767" w14:paraId="53A07251" w14:textId="77777777" w:rsidTr="00DB36C6">
        <w:trPr>
          <w:trHeight w:val="3312"/>
        </w:trPr>
        <w:tc>
          <w:tcPr>
            <w:tcW w:w="655" w:type="dxa"/>
          </w:tcPr>
          <w:p w14:paraId="482575EF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3.1.2</w:t>
            </w:r>
          </w:p>
        </w:tc>
        <w:tc>
          <w:tcPr>
            <w:tcW w:w="2126" w:type="dxa"/>
          </w:tcPr>
          <w:p w14:paraId="602A2AFD" w14:textId="77777777" w:rsidR="006E26AA" w:rsidRPr="006B2B89" w:rsidRDefault="006E26AA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4CC00B98" w14:textId="77777777" w:rsidR="006E26AA" w:rsidRDefault="006E26AA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по  выдаче уведомлений </w:t>
            </w:r>
            <w:proofErr w:type="gramStart"/>
            <w:r w:rsidRPr="00562767">
              <w:rPr>
                <w:szCs w:val="24"/>
                <w:shd w:val="clear" w:color="auto" w:fill="FFFFFF"/>
              </w:rPr>
              <w:t>о</w:t>
            </w:r>
            <w:proofErr w:type="gramEnd"/>
            <w:r w:rsidRPr="00562767">
              <w:rPr>
                <w:szCs w:val="24"/>
                <w:shd w:val="clear" w:color="auto" w:fill="FFFFFF"/>
              </w:rPr>
              <w:t xml:space="preserve">  </w:t>
            </w:r>
            <w:proofErr w:type="gramStart"/>
            <w:r w:rsidRPr="00562767">
              <w:rPr>
                <w:szCs w:val="24"/>
                <w:shd w:val="clear" w:color="auto" w:fill="FFFFFF"/>
              </w:rPr>
              <w:t>построенных</w:t>
            </w:r>
            <w:proofErr w:type="gramEnd"/>
            <w:r w:rsidRPr="00562767">
              <w:rPr>
                <w:szCs w:val="24"/>
                <w:shd w:val="clear" w:color="auto" w:fill="FFFFFF"/>
              </w:rPr>
              <w:t xml:space="preserve"> или </w:t>
            </w:r>
            <w:r w:rsidRPr="00562767">
              <w:rPr>
                <w:sz w:val="22"/>
                <w:szCs w:val="22"/>
                <w:shd w:val="clear" w:color="auto" w:fill="FFFFFF"/>
              </w:rPr>
              <w:t>реконструированных</w:t>
            </w:r>
            <w:r w:rsidRPr="00562767">
              <w:rPr>
                <w:szCs w:val="24"/>
                <w:shd w:val="clear" w:color="auto" w:fill="FFFFFF"/>
              </w:rPr>
              <w:t xml:space="preserve"> объектов строительства </w:t>
            </w:r>
          </w:p>
          <w:p w14:paraId="7E899E55" w14:textId="77777777" w:rsidR="006E26AA" w:rsidRPr="00562767" w:rsidRDefault="006E26AA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008C141A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18EBC83E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286DBF1A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</w:tc>
        <w:tc>
          <w:tcPr>
            <w:tcW w:w="675" w:type="dxa"/>
          </w:tcPr>
          <w:p w14:paraId="15491FDA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3157B065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</w:tc>
        <w:tc>
          <w:tcPr>
            <w:tcW w:w="1451" w:type="dxa"/>
          </w:tcPr>
          <w:p w14:paraId="0C16EBBF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665EC06F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C0953CD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6CE0D02A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79EBC4B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FAA4569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235C7E0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441CA99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B060A8D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71CF9B30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48163B8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2DB573F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3AED7B7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05965A6E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417E45B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26AA" w:rsidRPr="00562767" w14:paraId="7A90CA41" w14:textId="77777777" w:rsidTr="00DB36C6">
        <w:trPr>
          <w:trHeight w:val="3832"/>
        </w:trPr>
        <w:tc>
          <w:tcPr>
            <w:tcW w:w="655" w:type="dxa"/>
          </w:tcPr>
          <w:p w14:paraId="4D4E5F9F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>3.1.3</w:t>
            </w:r>
          </w:p>
        </w:tc>
        <w:tc>
          <w:tcPr>
            <w:tcW w:w="2126" w:type="dxa"/>
          </w:tcPr>
          <w:p w14:paraId="52B73A91" w14:textId="77777777" w:rsidR="006E26AA" w:rsidRPr="006B2B89" w:rsidRDefault="006E26AA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5A4EA46A" w14:textId="77777777" w:rsidR="006E26AA" w:rsidRDefault="006E26AA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</w:t>
            </w:r>
            <w:r w:rsidRPr="00562767">
              <w:rPr>
                <w:szCs w:val="24"/>
              </w:rPr>
              <w:t xml:space="preserve"> о предоставления сведений из информационной системы обеспечения градостроительной деятельности.</w:t>
            </w:r>
          </w:p>
          <w:p w14:paraId="16066B40" w14:textId="77777777" w:rsidR="006E26AA" w:rsidRPr="00562767" w:rsidRDefault="006E26AA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0F4D2994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1E40D681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871CE22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  <w:p w14:paraId="00FDBBD5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211B86D0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12/</w:t>
            </w:r>
          </w:p>
          <w:p w14:paraId="380FA864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451" w:type="dxa"/>
          </w:tcPr>
          <w:p w14:paraId="4BBBC69A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7DBEE200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1EF114F6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21BDD7B1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B086F3B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D9FDA50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8870B86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4FD1F310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4668F6B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2D98D736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B84F633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6E5FC97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017DC37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7E67D5A9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07CB09F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26AA" w:rsidRPr="00562767" w14:paraId="64D4B028" w14:textId="77777777" w:rsidTr="00DB36C6">
        <w:trPr>
          <w:trHeight w:val="3312"/>
        </w:trPr>
        <w:tc>
          <w:tcPr>
            <w:tcW w:w="655" w:type="dxa"/>
          </w:tcPr>
          <w:p w14:paraId="1FAC219E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3.2</w:t>
            </w:r>
          </w:p>
        </w:tc>
        <w:tc>
          <w:tcPr>
            <w:tcW w:w="2126" w:type="dxa"/>
          </w:tcPr>
          <w:p w14:paraId="29926392" w14:textId="77777777" w:rsidR="006E26AA" w:rsidRPr="00562767" w:rsidRDefault="006E26AA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7002A237" w14:textId="77777777" w:rsidR="006E26AA" w:rsidRPr="00562767" w:rsidRDefault="006E26AA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«Ведение информационной системы обеспечения градостроительной деятельности»</w:t>
            </w:r>
          </w:p>
        </w:tc>
        <w:tc>
          <w:tcPr>
            <w:tcW w:w="1701" w:type="dxa"/>
          </w:tcPr>
          <w:p w14:paraId="30161171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59A7E076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85AE27D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71AFA428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A398F0F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451" w:type="dxa"/>
          </w:tcPr>
          <w:p w14:paraId="0D322E75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592D09A8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2FD852FD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8F48F66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2E0D93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6CBB237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7F80E4E2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ED9AA84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4F6F3988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8FEFD5B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94A7BED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9811447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17F3D830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0B96E9A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26AA" w:rsidRPr="00562767" w14:paraId="17136AF2" w14:textId="77777777" w:rsidTr="00DB36C6">
        <w:trPr>
          <w:trHeight w:val="3470"/>
        </w:trPr>
        <w:tc>
          <w:tcPr>
            <w:tcW w:w="655" w:type="dxa"/>
          </w:tcPr>
          <w:p w14:paraId="4E76E0CC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>3.2.1</w:t>
            </w:r>
          </w:p>
        </w:tc>
        <w:tc>
          <w:tcPr>
            <w:tcW w:w="2126" w:type="dxa"/>
          </w:tcPr>
          <w:p w14:paraId="419AD77D" w14:textId="77777777" w:rsidR="006E26AA" w:rsidRPr="006B2B89" w:rsidRDefault="006E26AA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C49A708" w14:textId="77777777" w:rsidR="006E26AA" w:rsidRPr="00562767" w:rsidRDefault="006E26AA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562767">
              <w:rPr>
                <w:rFonts w:ascii="inherit" w:hAnsi="inherit"/>
                <w:color w:val="000000"/>
                <w:szCs w:val="24"/>
              </w:rPr>
              <w:t>Инвентаризация, сбор и анализ информации, имеющейся в области градостроительства, а также конвертация части этой информации для использования в ИСОГД</w:t>
            </w:r>
          </w:p>
        </w:tc>
        <w:tc>
          <w:tcPr>
            <w:tcW w:w="1701" w:type="dxa"/>
          </w:tcPr>
          <w:p w14:paraId="6099C8D4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06BA4EA7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46803C8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1565E274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0AD4AF8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451" w:type="dxa"/>
          </w:tcPr>
          <w:p w14:paraId="1321C2DF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113D9006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01CAFF34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63AD0E85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112F55A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F5B3524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9128FCD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58239C17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927F87E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D74E752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8DAFDB2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4436564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8956AFE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17367EEC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0AFE5E6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26AA" w:rsidRPr="00562767" w14:paraId="65A10098" w14:textId="77777777" w:rsidTr="00DB36C6">
        <w:trPr>
          <w:trHeight w:val="1422"/>
        </w:trPr>
        <w:tc>
          <w:tcPr>
            <w:tcW w:w="655" w:type="dxa"/>
          </w:tcPr>
          <w:p w14:paraId="5EFA76D7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49AE0766" w14:textId="77777777" w:rsidR="006E26AA" w:rsidRPr="00562767" w:rsidRDefault="006E26AA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562767">
              <w:t>Итого общий объем финансирования по задаче 3: 0,00 тыс. руб.</w:t>
            </w:r>
            <w:r w:rsidRPr="00562767">
              <w:rPr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345EA01C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</w:tcPr>
          <w:p w14:paraId="2D3113A9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4ECC0ACB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14:paraId="04C6E3C5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5D1C9DC2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2DDD073A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136AF731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999D258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D272EA4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3353E05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7C9903C7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32F1D1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5E73909A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27F4E32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8E79D5F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88D0ABF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45E214EF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D49DC9C" w14:textId="77777777" w:rsidR="006E26AA" w:rsidRPr="00562767" w:rsidRDefault="006E26AA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5731" w:rsidRPr="00562767" w14:paraId="158BCDA3" w14:textId="77777777" w:rsidTr="00DB36C6">
        <w:trPr>
          <w:trHeight w:val="550"/>
        </w:trPr>
        <w:tc>
          <w:tcPr>
            <w:tcW w:w="655" w:type="dxa"/>
          </w:tcPr>
          <w:p w14:paraId="6CA0C2B3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52" w:type="dxa"/>
            <w:gridSpan w:val="13"/>
          </w:tcPr>
          <w:p w14:paraId="6E5A340D" w14:textId="77777777" w:rsidR="00715731" w:rsidRDefault="00715731" w:rsidP="00DB36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Задача 4: </w:t>
            </w:r>
            <w:r>
              <w:rPr>
                <w:rFonts w:eastAsiaTheme="minorHAnsi"/>
                <w:b/>
                <w:bCs/>
                <w:szCs w:val="24"/>
                <w:lang w:eastAsia="en-US"/>
              </w:rPr>
              <w:t xml:space="preserve">Проведение картографических работ по созданию картографических материалов (цифровых </w:t>
            </w:r>
            <w:proofErr w:type="spellStart"/>
            <w:r>
              <w:rPr>
                <w:rFonts w:eastAsiaTheme="minorHAnsi"/>
                <w:b/>
                <w:bCs/>
                <w:szCs w:val="24"/>
                <w:lang w:eastAsia="en-US"/>
              </w:rPr>
              <w:t>ортофотопланов</w:t>
            </w:r>
            <w:proofErr w:type="spellEnd"/>
            <w:r>
              <w:rPr>
                <w:rFonts w:eastAsiaTheme="minorHAnsi"/>
                <w:b/>
                <w:bCs/>
                <w:szCs w:val="24"/>
                <w:lang w:eastAsia="en-US"/>
              </w:rPr>
              <w:t>)</w:t>
            </w:r>
          </w:p>
        </w:tc>
      </w:tr>
      <w:tr w:rsidR="00715731" w:rsidRPr="00562767" w14:paraId="3A30AF3E" w14:textId="77777777" w:rsidTr="00DB36C6">
        <w:trPr>
          <w:trHeight w:val="893"/>
        </w:trPr>
        <w:tc>
          <w:tcPr>
            <w:tcW w:w="655" w:type="dxa"/>
          </w:tcPr>
          <w:p w14:paraId="2F5CA3E2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4.1</w:t>
            </w:r>
          </w:p>
        </w:tc>
        <w:tc>
          <w:tcPr>
            <w:tcW w:w="2126" w:type="dxa"/>
          </w:tcPr>
          <w:p w14:paraId="1007DB63" w14:textId="77777777" w:rsidR="00715731" w:rsidRDefault="0071573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мероприятие:</w:t>
            </w:r>
          </w:p>
          <w:p w14:paraId="187826FB" w14:textId="77777777" w:rsidR="00715731" w:rsidRDefault="0071573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szCs w:val="24"/>
                <w:lang w:eastAsia="en-US"/>
              </w:rPr>
              <w:t>"</w:t>
            </w:r>
            <w:r>
              <w:rPr>
                <w:lang w:eastAsia="en-US"/>
              </w:rPr>
              <w:t xml:space="preserve">Подготовка картографических материалов </w:t>
            </w:r>
            <w:r>
              <w:rPr>
                <w:bCs/>
                <w:szCs w:val="24"/>
                <w:lang w:eastAsia="en-US"/>
              </w:rPr>
              <w:t xml:space="preserve">(цифровых </w:t>
            </w:r>
            <w:proofErr w:type="spellStart"/>
            <w:r>
              <w:rPr>
                <w:bCs/>
                <w:szCs w:val="24"/>
                <w:lang w:eastAsia="en-US"/>
              </w:rPr>
              <w:t>ортофотопланов</w:t>
            </w:r>
            <w:proofErr w:type="spellEnd"/>
            <w:r>
              <w:rPr>
                <w:bCs/>
                <w:szCs w:val="24"/>
                <w:lang w:eastAsia="en-US"/>
              </w:rPr>
              <w:t>)</w:t>
            </w:r>
            <w:r>
              <w:rPr>
                <w:szCs w:val="24"/>
                <w:lang w:eastAsia="en-US"/>
              </w:rPr>
              <w:t>"</w:t>
            </w:r>
          </w:p>
        </w:tc>
        <w:tc>
          <w:tcPr>
            <w:tcW w:w="1701" w:type="dxa"/>
          </w:tcPr>
          <w:p w14:paraId="547C1FA2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</w:t>
            </w:r>
            <w:r>
              <w:rPr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601" w:type="dxa"/>
          </w:tcPr>
          <w:p w14:paraId="38D66963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01/</w:t>
            </w:r>
          </w:p>
          <w:p w14:paraId="1495C526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675" w:type="dxa"/>
          </w:tcPr>
          <w:p w14:paraId="50B8EF89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12/</w:t>
            </w:r>
          </w:p>
          <w:p w14:paraId="61CA4577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451" w:type="dxa"/>
          </w:tcPr>
          <w:p w14:paraId="27D7D93F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1EB618C3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</w:p>
          <w:p w14:paraId="4AE0A045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руб.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26715015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  <w:p w14:paraId="641A0760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599CE3B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  <w:p w14:paraId="08899DE8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27B730C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  <w:p w14:paraId="74F95BD0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D442D35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  <w:p w14:paraId="5B86FA6E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442464B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386,90</w:t>
            </w:r>
          </w:p>
          <w:p w14:paraId="5D8FA082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</w:tcPr>
          <w:p w14:paraId="6A0D7F54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  <w:p w14:paraId="22DAAD22" w14:textId="77777777" w:rsidR="00715731" w:rsidRPr="00562767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5731" w:rsidRPr="00562767" w14:paraId="1D149E02" w14:textId="77777777" w:rsidTr="00DB36C6">
        <w:trPr>
          <w:trHeight w:val="893"/>
        </w:trPr>
        <w:tc>
          <w:tcPr>
            <w:tcW w:w="655" w:type="dxa"/>
          </w:tcPr>
          <w:p w14:paraId="78BFB8B5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4.1.1</w:t>
            </w:r>
          </w:p>
        </w:tc>
        <w:tc>
          <w:tcPr>
            <w:tcW w:w="2126" w:type="dxa"/>
          </w:tcPr>
          <w:p w14:paraId="6E1DFA20" w14:textId="77777777" w:rsidR="00715731" w:rsidRDefault="0071573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Мероприятие:</w:t>
            </w:r>
          </w:p>
          <w:p w14:paraId="0F119FEE" w14:textId="77777777" w:rsidR="00715731" w:rsidRDefault="0071573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картографических материалов </w:t>
            </w:r>
            <w:r>
              <w:rPr>
                <w:bCs/>
                <w:szCs w:val="24"/>
                <w:lang w:eastAsia="en-US"/>
              </w:rPr>
              <w:t xml:space="preserve">(цифровых </w:t>
            </w:r>
            <w:proofErr w:type="spellStart"/>
            <w:r>
              <w:rPr>
                <w:bCs/>
                <w:szCs w:val="24"/>
                <w:lang w:eastAsia="en-US"/>
              </w:rPr>
              <w:t>ортофотопланов</w:t>
            </w:r>
            <w:proofErr w:type="spellEnd"/>
            <w:r>
              <w:rPr>
                <w:bCs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14:paraId="32311C24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21117123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01/</w:t>
            </w:r>
          </w:p>
          <w:p w14:paraId="352E204F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675" w:type="dxa"/>
          </w:tcPr>
          <w:p w14:paraId="459A5350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12/</w:t>
            </w:r>
          </w:p>
          <w:p w14:paraId="4C7AEB05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451" w:type="dxa"/>
          </w:tcPr>
          <w:p w14:paraId="2296F92F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14E235CD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</w:p>
          <w:p w14:paraId="4536B604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руб.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5EF1884D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  <w:p w14:paraId="7306CB6F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6B75CE1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  <w:p w14:paraId="237311CF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07F0586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  <w:p w14:paraId="7403988E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4900663D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  <w:p w14:paraId="2F5F064E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B81B780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386,90</w:t>
            </w:r>
          </w:p>
          <w:p w14:paraId="6A69892E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6DC0A843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  <w:p w14:paraId="13040A87" w14:textId="77777777" w:rsidR="00715731" w:rsidRPr="00562767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5731" w:rsidRPr="00562767" w14:paraId="33B5565E" w14:textId="77777777" w:rsidTr="00DB36C6">
        <w:trPr>
          <w:trHeight w:val="893"/>
        </w:trPr>
        <w:tc>
          <w:tcPr>
            <w:tcW w:w="655" w:type="dxa"/>
          </w:tcPr>
          <w:p w14:paraId="3AFE78B6" w14:textId="77777777" w:rsidR="00715731" w:rsidRPr="00562767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4F69AA9E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Итого общий объем финансирования по задаче 4: </w:t>
            </w:r>
          </w:p>
          <w:p w14:paraId="23C35AB3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u w:val="single"/>
                <w:lang w:eastAsia="en-US"/>
              </w:rPr>
            </w:pPr>
            <w:r>
              <w:rPr>
                <w:szCs w:val="24"/>
                <w:lang w:eastAsia="en-US"/>
              </w:rPr>
              <w:t>2024 год: 386,90 тыс. руб.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187B3CB4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601" w:type="dxa"/>
          </w:tcPr>
          <w:p w14:paraId="4AD4774B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</w:tcPr>
          <w:p w14:paraId="53F15109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51" w:type="dxa"/>
          </w:tcPr>
          <w:p w14:paraId="6BBEA979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0C7873AE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</w:p>
          <w:p w14:paraId="03FAA345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4156455D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5AFDC93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66ADBA6F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1D615A8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D09A5FE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386,90</w:t>
            </w:r>
          </w:p>
          <w:p w14:paraId="76320AEA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78D9A6C5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0,00</w:t>
            </w:r>
          </w:p>
          <w:p w14:paraId="50DFC5D5" w14:textId="77777777" w:rsidR="00715731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AF2111" w:rsidRPr="00562767" w14:paraId="7EA21341" w14:textId="77777777" w:rsidTr="00DB36C6">
        <w:trPr>
          <w:trHeight w:val="893"/>
        </w:trPr>
        <w:tc>
          <w:tcPr>
            <w:tcW w:w="655" w:type="dxa"/>
            <w:vMerge w:val="restart"/>
          </w:tcPr>
          <w:p w14:paraId="4EBF33C2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</w:tcPr>
          <w:p w14:paraId="18316AA0" w14:textId="77777777" w:rsidR="00AF2111" w:rsidRPr="0027419F" w:rsidRDefault="00AF211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27419F">
              <w:t>Итого общий объем финансирования в целом по Программе:  2020 год:</w:t>
            </w:r>
          </w:p>
          <w:p w14:paraId="3AD44B1A" w14:textId="77777777" w:rsidR="00997690" w:rsidRPr="0027419F" w:rsidRDefault="00997690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27419F">
              <w:t>2</w:t>
            </w:r>
            <w:r w:rsidR="00903998" w:rsidRPr="0027419F">
              <w:t>2999</w:t>
            </w:r>
            <w:r w:rsidRPr="0027419F">
              <w:t>,</w:t>
            </w:r>
            <w:r w:rsidR="00903998" w:rsidRPr="0027419F">
              <w:t>1</w:t>
            </w:r>
            <w:r w:rsidRPr="0027419F">
              <w:t>0</w:t>
            </w:r>
            <w:r w:rsidR="00AF2111" w:rsidRPr="0027419F">
              <w:t xml:space="preserve"> </w:t>
            </w:r>
            <w:proofErr w:type="spellStart"/>
            <w:r w:rsidR="00AF2111" w:rsidRPr="0027419F">
              <w:t>тыс.руб</w:t>
            </w:r>
            <w:proofErr w:type="spellEnd"/>
            <w:r w:rsidR="00AF2111" w:rsidRPr="0027419F">
              <w:t>.</w:t>
            </w:r>
            <w:r w:rsidRPr="0027419F">
              <w:t>;</w:t>
            </w:r>
          </w:p>
          <w:p w14:paraId="7D51E927" w14:textId="77777777" w:rsidR="00997690" w:rsidRPr="0027419F" w:rsidRDefault="00997690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27419F">
              <w:t>2021 год:</w:t>
            </w:r>
          </w:p>
          <w:p w14:paraId="4A6A6CA9" w14:textId="77777777" w:rsidR="004D14FF" w:rsidRPr="0027419F" w:rsidRDefault="004D14FF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27419F">
              <w:t>0,00</w:t>
            </w:r>
            <w:r w:rsidR="00997690" w:rsidRPr="0027419F">
              <w:t xml:space="preserve"> </w:t>
            </w:r>
            <w:proofErr w:type="spellStart"/>
            <w:r w:rsidR="00997690" w:rsidRPr="0027419F">
              <w:t>тыс.руб</w:t>
            </w:r>
            <w:proofErr w:type="spellEnd"/>
            <w:r w:rsidR="00997690" w:rsidRPr="0027419F">
              <w:t>.</w:t>
            </w:r>
            <w:r w:rsidRPr="0027419F">
              <w:t>;</w:t>
            </w:r>
          </w:p>
          <w:p w14:paraId="6FD77405" w14:textId="77777777" w:rsidR="00A60D2B" w:rsidRPr="0027419F" w:rsidRDefault="004D14FF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27419F">
              <w:t>2022 год:</w:t>
            </w:r>
          </w:p>
          <w:p w14:paraId="378AE1D9" w14:textId="77777777" w:rsidR="00AF2111" w:rsidRPr="0027419F" w:rsidRDefault="000724FF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27419F">
              <w:t>6006,00</w:t>
            </w:r>
            <w:r w:rsidR="00A60D2B" w:rsidRPr="0027419F">
              <w:t xml:space="preserve"> </w:t>
            </w:r>
            <w:proofErr w:type="spellStart"/>
            <w:r w:rsidR="00A60D2B" w:rsidRPr="0027419F">
              <w:t>тыс.руб</w:t>
            </w:r>
            <w:proofErr w:type="spellEnd"/>
            <w:r w:rsidR="00A60D2B" w:rsidRPr="0027419F">
              <w:t>.</w:t>
            </w:r>
            <w:r w:rsidR="00AF2111" w:rsidRPr="0027419F">
              <w:t xml:space="preserve"> </w:t>
            </w:r>
          </w:p>
          <w:p w14:paraId="66070963" w14:textId="77777777" w:rsidR="00715731" w:rsidRPr="0027419F" w:rsidRDefault="00715731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27419F">
              <w:rPr>
                <w:szCs w:val="24"/>
              </w:rPr>
              <w:lastRenderedPageBreak/>
              <w:t xml:space="preserve">2023 год: 4134,81 </w:t>
            </w:r>
            <w:proofErr w:type="spellStart"/>
            <w:r w:rsidRPr="0027419F">
              <w:rPr>
                <w:szCs w:val="24"/>
              </w:rPr>
              <w:t>тыс</w:t>
            </w:r>
            <w:proofErr w:type="gramStart"/>
            <w:r w:rsidRPr="0027419F">
              <w:rPr>
                <w:szCs w:val="24"/>
              </w:rPr>
              <w:t>.р</w:t>
            </w:r>
            <w:proofErr w:type="gramEnd"/>
            <w:r w:rsidRPr="0027419F">
              <w:rPr>
                <w:szCs w:val="24"/>
              </w:rPr>
              <w:t>уб</w:t>
            </w:r>
            <w:proofErr w:type="spellEnd"/>
            <w:r w:rsidRPr="0027419F">
              <w:rPr>
                <w:szCs w:val="24"/>
              </w:rPr>
              <w:t>;</w:t>
            </w:r>
          </w:p>
          <w:p w14:paraId="370006B6" w14:textId="77777777" w:rsidR="00715731" w:rsidRPr="0027419F" w:rsidRDefault="0071573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19F">
              <w:rPr>
                <w:szCs w:val="24"/>
              </w:rPr>
              <w:t xml:space="preserve">2024 год: 1478,90 </w:t>
            </w:r>
            <w:proofErr w:type="spellStart"/>
            <w:r w:rsidRPr="0027419F">
              <w:rPr>
                <w:szCs w:val="24"/>
              </w:rPr>
              <w:t>тыс.руб</w:t>
            </w:r>
            <w:proofErr w:type="spellEnd"/>
            <w:r w:rsidRPr="0027419F">
              <w:rPr>
                <w:sz w:val="22"/>
                <w:szCs w:val="22"/>
              </w:rPr>
              <w:t>.</w:t>
            </w:r>
          </w:p>
          <w:p w14:paraId="170E559A" w14:textId="77777777" w:rsidR="00F361B3" w:rsidRPr="00761A84" w:rsidRDefault="00F361B3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highlight w:val="green"/>
              </w:rPr>
            </w:pPr>
            <w:proofErr w:type="gramStart"/>
            <w:r w:rsidRPr="00761A84">
              <w:rPr>
                <w:i/>
                <w:color w:val="FF0000"/>
                <w:sz w:val="22"/>
                <w:highlight w:val="green"/>
              </w:rPr>
              <w:t>( в ред. постановления от   28 октября</w:t>
            </w:r>
            <w:r w:rsidRPr="00761A84">
              <w:rPr>
                <w:i/>
                <w:color w:val="FF0000"/>
                <w:sz w:val="22"/>
                <w:highlight w:val="green"/>
                <w:u w:val="single"/>
              </w:rPr>
              <w:t xml:space="preserve"> </w:t>
            </w:r>
            <w:r w:rsidRPr="007D39B0">
              <w:rPr>
                <w:i/>
                <w:color w:val="FF0000"/>
                <w:sz w:val="22"/>
                <w:highlight w:val="green"/>
              </w:rPr>
              <w:t>2020</w:t>
            </w:r>
            <w:r w:rsidRPr="00761A84">
              <w:rPr>
                <w:i/>
                <w:color w:val="FF0000"/>
                <w:sz w:val="22"/>
                <w:highlight w:val="green"/>
              </w:rPr>
              <w:t xml:space="preserve"> г.</w:t>
            </w:r>
            <w:proofErr w:type="gramEnd"/>
          </w:p>
          <w:p w14:paraId="1BF6B47D" w14:textId="53B71FF3" w:rsidR="00AF2111" w:rsidRPr="00562767" w:rsidRDefault="00F361B3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761A84">
              <w:rPr>
                <w:i/>
                <w:color w:val="FF0000"/>
                <w:sz w:val="22"/>
                <w:highlight w:val="green"/>
              </w:rPr>
              <w:t>№ 745 от 22 января 2021 г. № 31</w:t>
            </w:r>
            <w:r w:rsidR="004D14FF"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="004D14FF" w:rsidRPr="0044407C">
              <w:rPr>
                <w:i/>
                <w:color w:val="FF0000"/>
                <w:sz w:val="22"/>
                <w:highlight w:val="green"/>
              </w:rPr>
              <w:t xml:space="preserve"> от 29 ноября 2021 г. № 798</w:t>
            </w:r>
            <w:r w:rsidR="006E26AA">
              <w:rPr>
                <w:i/>
                <w:color w:val="FF0000"/>
                <w:sz w:val="22"/>
                <w:highlight w:val="green"/>
              </w:rPr>
              <w:t>, от 27.05.2022 г. № 417</w:t>
            </w:r>
            <w:r w:rsidR="00903998">
              <w:rPr>
                <w:i/>
                <w:color w:val="FF0000"/>
                <w:sz w:val="22"/>
                <w:highlight w:val="green"/>
              </w:rPr>
              <w:t>, от 3 октября 2022 г. № 787</w:t>
            </w:r>
            <w:r w:rsidR="000724FF">
              <w:rPr>
                <w:i/>
                <w:color w:val="FF0000"/>
                <w:sz w:val="22"/>
                <w:highlight w:val="green"/>
              </w:rPr>
              <w:t>, от 29.12.2022 г. № 1091</w:t>
            </w:r>
            <w:r w:rsidR="0091147D">
              <w:rPr>
                <w:i/>
                <w:color w:val="FF0000"/>
                <w:sz w:val="22"/>
                <w:highlight w:val="green"/>
              </w:rPr>
              <w:t>, от 25.01.2023 г. № 45</w:t>
            </w:r>
            <w:r w:rsidR="0027419F">
              <w:rPr>
                <w:i/>
                <w:color w:val="FF0000"/>
                <w:sz w:val="22"/>
                <w:highlight w:val="green"/>
              </w:rPr>
              <w:t xml:space="preserve">, </w:t>
            </w:r>
            <w:r w:rsidR="00905E59">
              <w:rPr>
                <w:i/>
                <w:color w:val="FF0000"/>
                <w:sz w:val="22"/>
                <w:highlight w:val="green"/>
              </w:rPr>
              <w:t xml:space="preserve"> от 27.11.2023 г. № 1102</w:t>
            </w:r>
            <w:r w:rsidRPr="00761A84">
              <w:rPr>
                <w:i/>
                <w:color w:val="FF0000"/>
                <w:sz w:val="22"/>
                <w:highlight w:val="green"/>
              </w:rPr>
              <w:t>)</w:t>
            </w:r>
          </w:p>
        </w:tc>
        <w:tc>
          <w:tcPr>
            <w:tcW w:w="1701" w:type="dxa"/>
            <w:vMerge w:val="restart"/>
          </w:tcPr>
          <w:p w14:paraId="6276D415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03B31E12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0995565C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14:paraId="411EB547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14:paraId="521D44ED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47EA13A9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7A0112E2" w14:textId="77777777" w:rsidR="00AF2111" w:rsidRPr="00562767" w:rsidRDefault="00997690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20009,20</w:t>
            </w:r>
          </w:p>
        </w:tc>
        <w:tc>
          <w:tcPr>
            <w:tcW w:w="992" w:type="dxa"/>
          </w:tcPr>
          <w:p w14:paraId="163E55CD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706E49F3" w14:textId="77777777" w:rsidR="00AF2111" w:rsidRPr="00562767" w:rsidRDefault="000724F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4703,10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5217DD1F" w14:textId="77777777" w:rsidR="00AF2111" w:rsidRPr="00562767" w:rsidRDefault="0027419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515,20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88AD330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00D4CBFB" w14:textId="77777777" w:rsidR="00AF2111" w:rsidRPr="00562767" w:rsidRDefault="00AF2111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27419F" w14:paraId="2532EB9F" w14:textId="77777777" w:rsidTr="00DB36C6">
        <w:trPr>
          <w:trHeight w:val="893"/>
        </w:trPr>
        <w:tc>
          <w:tcPr>
            <w:tcW w:w="655" w:type="dxa"/>
            <w:vMerge/>
          </w:tcPr>
          <w:p w14:paraId="2AC991DD" w14:textId="77777777" w:rsidR="0027419F" w:rsidRPr="00562767" w:rsidRDefault="0027419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14:paraId="11ED83DC" w14:textId="77777777" w:rsidR="0027419F" w:rsidRPr="00562767" w:rsidRDefault="0027419F" w:rsidP="00DB36C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  <w:vMerge/>
          </w:tcPr>
          <w:p w14:paraId="5FE847B7" w14:textId="77777777" w:rsidR="0027419F" w:rsidRPr="00562767" w:rsidRDefault="0027419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6D142B8B" w14:textId="77777777" w:rsidR="0027419F" w:rsidRPr="00562767" w:rsidRDefault="0027419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39D75B33" w14:textId="77777777" w:rsidR="0027419F" w:rsidRPr="00562767" w:rsidRDefault="0027419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14:paraId="15D275FE" w14:textId="77777777" w:rsidR="0027419F" w:rsidRPr="00562767" w:rsidRDefault="0027419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14:paraId="4605492B" w14:textId="77777777" w:rsidR="0027419F" w:rsidRPr="00562767" w:rsidRDefault="0027419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53D4E3CA" w14:textId="77777777" w:rsidR="0027419F" w:rsidRPr="00562767" w:rsidRDefault="0027419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2989,90</w:t>
            </w:r>
          </w:p>
        </w:tc>
        <w:tc>
          <w:tcPr>
            <w:tcW w:w="992" w:type="dxa"/>
          </w:tcPr>
          <w:p w14:paraId="2933AF2D" w14:textId="77777777" w:rsidR="0027419F" w:rsidRPr="00562767" w:rsidRDefault="0027419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3ED40F50" w14:textId="77777777" w:rsidR="0027419F" w:rsidRDefault="0027419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1302,90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685C5237" w14:textId="77777777" w:rsidR="0027419F" w:rsidRDefault="0027419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3619,61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8CB063C" w14:textId="77777777" w:rsidR="0027419F" w:rsidRDefault="0027419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1478,90</w:t>
            </w:r>
          </w:p>
        </w:tc>
        <w:tc>
          <w:tcPr>
            <w:tcW w:w="962" w:type="dxa"/>
          </w:tcPr>
          <w:p w14:paraId="5FBB081B" w14:textId="77777777" w:rsidR="0027419F" w:rsidRDefault="0027419F" w:rsidP="00DB36C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2D85F73F" w14:textId="77777777" w:rsidR="00890FDC" w:rsidRDefault="00890FDC" w:rsidP="00A778C0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  <w:r>
        <w:rPr>
          <w:szCs w:val="24"/>
        </w:rPr>
        <w:lastRenderedPageBreak/>
        <w:br w:type="textWrapping" w:clear="all"/>
      </w:r>
    </w:p>
    <w:p w14:paraId="076B067B" w14:textId="77777777" w:rsidR="00FC2A37" w:rsidRPr="00F46E9D" w:rsidRDefault="00FC2A37" w:rsidP="00A778C0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</w:p>
    <w:p w14:paraId="2FE440F3" w14:textId="77777777" w:rsidR="00065726" w:rsidRDefault="00065726" w:rsidP="00455B7E">
      <w:pPr>
        <w:ind w:firstLine="709"/>
        <w:rPr>
          <w:szCs w:val="24"/>
        </w:rPr>
      </w:pPr>
      <w:r>
        <w:rPr>
          <w:kern w:val="22"/>
          <w:szCs w:val="24"/>
        </w:rPr>
        <w:t xml:space="preserve">    П</w:t>
      </w:r>
      <w:r w:rsidRPr="00065726">
        <w:rPr>
          <w:kern w:val="22"/>
          <w:szCs w:val="24"/>
        </w:rPr>
        <w:t>редседател</w:t>
      </w:r>
      <w:r>
        <w:rPr>
          <w:kern w:val="22"/>
          <w:szCs w:val="24"/>
        </w:rPr>
        <w:t>ь</w:t>
      </w:r>
      <w:r w:rsidRPr="00065726">
        <w:rPr>
          <w:kern w:val="22"/>
          <w:szCs w:val="24"/>
        </w:rPr>
        <w:t xml:space="preserve"> </w:t>
      </w:r>
      <w:r w:rsidRPr="00065726">
        <w:rPr>
          <w:szCs w:val="24"/>
        </w:rPr>
        <w:t xml:space="preserve">Комитета по управлению муниципальным имуществом, </w:t>
      </w:r>
    </w:p>
    <w:p w14:paraId="629C80D1" w14:textId="77777777" w:rsidR="00065726" w:rsidRDefault="00065726" w:rsidP="00455B7E">
      <w:pPr>
        <w:ind w:firstLine="709"/>
        <w:rPr>
          <w:szCs w:val="24"/>
        </w:rPr>
      </w:pPr>
      <w:r>
        <w:rPr>
          <w:szCs w:val="24"/>
        </w:rPr>
        <w:t xml:space="preserve">    </w:t>
      </w:r>
      <w:r w:rsidRPr="00065726">
        <w:rPr>
          <w:szCs w:val="24"/>
        </w:rPr>
        <w:t xml:space="preserve">строительству, архитектуре и жилищно-коммунальному хозяйству </w:t>
      </w:r>
    </w:p>
    <w:p w14:paraId="2906CA43" w14:textId="77777777" w:rsidR="00065726" w:rsidRPr="00065726" w:rsidRDefault="00065726" w:rsidP="00455B7E">
      <w:pPr>
        <w:ind w:firstLine="709"/>
        <w:rPr>
          <w:szCs w:val="24"/>
        </w:rPr>
      </w:pPr>
      <w:r>
        <w:rPr>
          <w:szCs w:val="24"/>
        </w:rPr>
        <w:t xml:space="preserve">    </w:t>
      </w:r>
      <w:r w:rsidRPr="00065726">
        <w:rPr>
          <w:szCs w:val="24"/>
        </w:rPr>
        <w:t>администрации  Тайшетского  района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65726">
        <w:rPr>
          <w:szCs w:val="24"/>
        </w:rPr>
        <w:t xml:space="preserve"> </w:t>
      </w:r>
      <w:r w:rsidR="000724FF">
        <w:rPr>
          <w:szCs w:val="24"/>
        </w:rPr>
        <w:t>Р.К. Евстратов</w:t>
      </w:r>
    </w:p>
    <w:p w14:paraId="048A3B3E" w14:textId="77777777" w:rsidR="00A778C0" w:rsidRDefault="00A778C0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</w:p>
    <w:p w14:paraId="460F7744" w14:textId="77777777" w:rsidR="00851B63" w:rsidRDefault="00851B63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</w:p>
    <w:sectPr w:rsidR="00851B63" w:rsidSect="00FC2A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D0526" w14:textId="77777777" w:rsidR="00465442" w:rsidRDefault="00465442" w:rsidP="00172661">
      <w:r>
        <w:separator/>
      </w:r>
    </w:p>
  </w:endnote>
  <w:endnote w:type="continuationSeparator" w:id="0">
    <w:p w14:paraId="4A95EB16" w14:textId="77777777" w:rsidR="00465442" w:rsidRDefault="00465442" w:rsidP="0017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5836"/>
    </w:sdtPr>
    <w:sdtContent>
      <w:p w14:paraId="2BFEFACF" w14:textId="77777777" w:rsidR="00DB36C6" w:rsidRDefault="00DB36C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D07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6FE8A1C0" w14:textId="77777777" w:rsidR="00DB36C6" w:rsidRDefault="00DB36C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26DBC" w14:textId="77777777" w:rsidR="00465442" w:rsidRDefault="00465442" w:rsidP="00172661">
      <w:r>
        <w:separator/>
      </w:r>
    </w:p>
  </w:footnote>
  <w:footnote w:type="continuationSeparator" w:id="0">
    <w:p w14:paraId="07CE19DB" w14:textId="77777777" w:rsidR="00465442" w:rsidRDefault="00465442" w:rsidP="00172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201"/>
    <w:multiLevelType w:val="hybridMultilevel"/>
    <w:tmpl w:val="F754FB9E"/>
    <w:lvl w:ilvl="0" w:tplc="83E8E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583B3F"/>
    <w:multiLevelType w:val="hybridMultilevel"/>
    <w:tmpl w:val="3976CC7A"/>
    <w:lvl w:ilvl="0" w:tplc="7A487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B30"/>
    <w:multiLevelType w:val="hybridMultilevel"/>
    <w:tmpl w:val="9A66B6A0"/>
    <w:lvl w:ilvl="0" w:tplc="A582F08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1A61F4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38B60C2"/>
    <w:multiLevelType w:val="hybridMultilevel"/>
    <w:tmpl w:val="C6F2E95E"/>
    <w:lvl w:ilvl="0" w:tplc="655AB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6479AC"/>
    <w:multiLevelType w:val="hybridMultilevel"/>
    <w:tmpl w:val="4792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0328"/>
    <w:multiLevelType w:val="hybridMultilevel"/>
    <w:tmpl w:val="BAC0D49E"/>
    <w:lvl w:ilvl="0" w:tplc="2DAED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FD190E"/>
    <w:multiLevelType w:val="hybridMultilevel"/>
    <w:tmpl w:val="10E45A84"/>
    <w:lvl w:ilvl="0" w:tplc="D6BCA826">
      <w:start w:val="1"/>
      <w:numFmt w:val="decimal"/>
      <w:lvlText w:val="%1."/>
      <w:lvlJc w:val="left"/>
      <w:pPr>
        <w:ind w:left="112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A2DE1"/>
    <w:multiLevelType w:val="hybridMultilevel"/>
    <w:tmpl w:val="276CB91E"/>
    <w:lvl w:ilvl="0" w:tplc="66EA8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2D"/>
    <w:multiLevelType w:val="hybridMultilevel"/>
    <w:tmpl w:val="550624A4"/>
    <w:lvl w:ilvl="0" w:tplc="CD689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195C2F"/>
    <w:multiLevelType w:val="hybridMultilevel"/>
    <w:tmpl w:val="996AFC4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763B8C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0235F51"/>
    <w:multiLevelType w:val="hybridMultilevel"/>
    <w:tmpl w:val="76F2AF4C"/>
    <w:lvl w:ilvl="0" w:tplc="AC76A13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80C51"/>
    <w:multiLevelType w:val="hybridMultilevel"/>
    <w:tmpl w:val="4C525608"/>
    <w:lvl w:ilvl="0" w:tplc="09CC5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6923E4"/>
    <w:multiLevelType w:val="hybridMultilevel"/>
    <w:tmpl w:val="33DE2A96"/>
    <w:lvl w:ilvl="0" w:tplc="472CB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51499B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39D13BF"/>
    <w:multiLevelType w:val="hybridMultilevel"/>
    <w:tmpl w:val="81ECA8EC"/>
    <w:lvl w:ilvl="0" w:tplc="02C484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80148E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B8D3336"/>
    <w:multiLevelType w:val="hybridMultilevel"/>
    <w:tmpl w:val="775A5500"/>
    <w:lvl w:ilvl="0" w:tplc="55CCD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3A691F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F7F0C6B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7B57801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AFE0B4F"/>
    <w:multiLevelType w:val="multilevel"/>
    <w:tmpl w:val="30D83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D5842D0"/>
    <w:multiLevelType w:val="hybridMultilevel"/>
    <w:tmpl w:val="BE3A3B6E"/>
    <w:lvl w:ilvl="0" w:tplc="29C6E4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2522A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8B43FD"/>
    <w:multiLevelType w:val="hybridMultilevel"/>
    <w:tmpl w:val="07268E60"/>
    <w:lvl w:ilvl="0" w:tplc="B49C32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A0D78"/>
    <w:multiLevelType w:val="hybridMultilevel"/>
    <w:tmpl w:val="450650F6"/>
    <w:lvl w:ilvl="0" w:tplc="D58842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835938"/>
    <w:multiLevelType w:val="hybridMultilevel"/>
    <w:tmpl w:val="093E0FC0"/>
    <w:lvl w:ilvl="0" w:tplc="A2BCA6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ABF50E9"/>
    <w:multiLevelType w:val="hybridMultilevel"/>
    <w:tmpl w:val="988CC2D2"/>
    <w:lvl w:ilvl="0" w:tplc="12021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59590C"/>
    <w:multiLevelType w:val="hybridMultilevel"/>
    <w:tmpl w:val="550AC65C"/>
    <w:lvl w:ilvl="0" w:tplc="0D3AB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DD0F10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4"/>
  </w:num>
  <w:num w:numId="7">
    <w:abstractNumId w:val="26"/>
  </w:num>
  <w:num w:numId="8">
    <w:abstractNumId w:val="27"/>
  </w:num>
  <w:num w:numId="9">
    <w:abstractNumId w:val="4"/>
  </w:num>
  <w:num w:numId="10">
    <w:abstractNumId w:val="1"/>
  </w:num>
  <w:num w:numId="11">
    <w:abstractNumId w:val="29"/>
  </w:num>
  <w:num w:numId="12">
    <w:abstractNumId w:val="13"/>
  </w:num>
  <w:num w:numId="13">
    <w:abstractNumId w:val="2"/>
  </w:num>
  <w:num w:numId="14">
    <w:abstractNumId w:val="23"/>
  </w:num>
  <w:num w:numId="15">
    <w:abstractNumId w:val="25"/>
  </w:num>
  <w:num w:numId="16">
    <w:abstractNumId w:val="16"/>
  </w:num>
  <w:num w:numId="17">
    <w:abstractNumId w:val="8"/>
  </w:num>
  <w:num w:numId="18">
    <w:abstractNumId w:val="5"/>
  </w:num>
  <w:num w:numId="19">
    <w:abstractNumId w:val="11"/>
  </w:num>
  <w:num w:numId="20">
    <w:abstractNumId w:val="15"/>
  </w:num>
  <w:num w:numId="21">
    <w:abstractNumId w:val="22"/>
  </w:num>
  <w:num w:numId="22">
    <w:abstractNumId w:val="21"/>
  </w:num>
  <w:num w:numId="23">
    <w:abstractNumId w:val="18"/>
  </w:num>
  <w:num w:numId="24">
    <w:abstractNumId w:val="30"/>
  </w:num>
  <w:num w:numId="25">
    <w:abstractNumId w:val="19"/>
  </w:num>
  <w:num w:numId="26">
    <w:abstractNumId w:val="17"/>
  </w:num>
  <w:num w:numId="27">
    <w:abstractNumId w:val="24"/>
  </w:num>
  <w:num w:numId="28">
    <w:abstractNumId w:val="12"/>
  </w:num>
  <w:num w:numId="29">
    <w:abstractNumId w:val="3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B7"/>
    <w:rsid w:val="0000082E"/>
    <w:rsid w:val="000041ED"/>
    <w:rsid w:val="000055E7"/>
    <w:rsid w:val="0000786D"/>
    <w:rsid w:val="000103A0"/>
    <w:rsid w:val="00011D21"/>
    <w:rsid w:val="00012A1B"/>
    <w:rsid w:val="00013352"/>
    <w:rsid w:val="00013B7E"/>
    <w:rsid w:val="000140E9"/>
    <w:rsid w:val="0001483A"/>
    <w:rsid w:val="00014E69"/>
    <w:rsid w:val="0001579F"/>
    <w:rsid w:val="00016691"/>
    <w:rsid w:val="0001708A"/>
    <w:rsid w:val="000255CD"/>
    <w:rsid w:val="00025A8D"/>
    <w:rsid w:val="00025AC7"/>
    <w:rsid w:val="00026AD8"/>
    <w:rsid w:val="000273B1"/>
    <w:rsid w:val="00027579"/>
    <w:rsid w:val="00027B71"/>
    <w:rsid w:val="000304AB"/>
    <w:rsid w:val="00030826"/>
    <w:rsid w:val="000308CB"/>
    <w:rsid w:val="00030A32"/>
    <w:rsid w:val="00035EF9"/>
    <w:rsid w:val="00036FFD"/>
    <w:rsid w:val="00037648"/>
    <w:rsid w:val="0004000A"/>
    <w:rsid w:val="0004020B"/>
    <w:rsid w:val="00040ECE"/>
    <w:rsid w:val="00041C07"/>
    <w:rsid w:val="00046E8B"/>
    <w:rsid w:val="00050563"/>
    <w:rsid w:val="00051CBA"/>
    <w:rsid w:val="000534F2"/>
    <w:rsid w:val="00054D76"/>
    <w:rsid w:val="00062FDA"/>
    <w:rsid w:val="0006376E"/>
    <w:rsid w:val="00065726"/>
    <w:rsid w:val="00065AA0"/>
    <w:rsid w:val="00072411"/>
    <w:rsid w:val="000724FF"/>
    <w:rsid w:val="000750CE"/>
    <w:rsid w:val="00076A79"/>
    <w:rsid w:val="00077241"/>
    <w:rsid w:val="00077A65"/>
    <w:rsid w:val="00080B51"/>
    <w:rsid w:val="00082FE4"/>
    <w:rsid w:val="00083D6C"/>
    <w:rsid w:val="00084BA1"/>
    <w:rsid w:val="00085AEA"/>
    <w:rsid w:val="00086AD7"/>
    <w:rsid w:val="000877B4"/>
    <w:rsid w:val="00087D37"/>
    <w:rsid w:val="00094D4E"/>
    <w:rsid w:val="00095416"/>
    <w:rsid w:val="0009775F"/>
    <w:rsid w:val="000A03E1"/>
    <w:rsid w:val="000A2F26"/>
    <w:rsid w:val="000A45E7"/>
    <w:rsid w:val="000A694F"/>
    <w:rsid w:val="000B1DEB"/>
    <w:rsid w:val="000B350E"/>
    <w:rsid w:val="000B43EF"/>
    <w:rsid w:val="000B5141"/>
    <w:rsid w:val="000B5C68"/>
    <w:rsid w:val="000B6093"/>
    <w:rsid w:val="000B642D"/>
    <w:rsid w:val="000B64D2"/>
    <w:rsid w:val="000B6515"/>
    <w:rsid w:val="000B7CE9"/>
    <w:rsid w:val="000C037C"/>
    <w:rsid w:val="000C1084"/>
    <w:rsid w:val="000C5793"/>
    <w:rsid w:val="000C6DCB"/>
    <w:rsid w:val="000C7106"/>
    <w:rsid w:val="000C7778"/>
    <w:rsid w:val="000C7A8E"/>
    <w:rsid w:val="000D007C"/>
    <w:rsid w:val="000D00B0"/>
    <w:rsid w:val="000D09CD"/>
    <w:rsid w:val="000D10E3"/>
    <w:rsid w:val="000D2F31"/>
    <w:rsid w:val="000D3A58"/>
    <w:rsid w:val="000D48D0"/>
    <w:rsid w:val="000D53B5"/>
    <w:rsid w:val="000D58AC"/>
    <w:rsid w:val="000D7527"/>
    <w:rsid w:val="000D7B96"/>
    <w:rsid w:val="000E04FD"/>
    <w:rsid w:val="000E0A04"/>
    <w:rsid w:val="000E4B5D"/>
    <w:rsid w:val="000E4D56"/>
    <w:rsid w:val="000E7A89"/>
    <w:rsid w:val="000F09DA"/>
    <w:rsid w:val="000F1898"/>
    <w:rsid w:val="000F27CA"/>
    <w:rsid w:val="000F3A2C"/>
    <w:rsid w:val="000F3D27"/>
    <w:rsid w:val="000F5811"/>
    <w:rsid w:val="001010AA"/>
    <w:rsid w:val="00101948"/>
    <w:rsid w:val="001037DB"/>
    <w:rsid w:val="00105081"/>
    <w:rsid w:val="00106765"/>
    <w:rsid w:val="00106E90"/>
    <w:rsid w:val="001071F4"/>
    <w:rsid w:val="00107C4D"/>
    <w:rsid w:val="0011007B"/>
    <w:rsid w:val="00110694"/>
    <w:rsid w:val="00110FF1"/>
    <w:rsid w:val="00112A6D"/>
    <w:rsid w:val="00113F4D"/>
    <w:rsid w:val="0011425F"/>
    <w:rsid w:val="001158D5"/>
    <w:rsid w:val="001161AF"/>
    <w:rsid w:val="00116713"/>
    <w:rsid w:val="001174BB"/>
    <w:rsid w:val="00120A82"/>
    <w:rsid w:val="00120B97"/>
    <w:rsid w:val="001226AF"/>
    <w:rsid w:val="00124903"/>
    <w:rsid w:val="001255F0"/>
    <w:rsid w:val="00127156"/>
    <w:rsid w:val="001277AE"/>
    <w:rsid w:val="00127C0E"/>
    <w:rsid w:val="0013163D"/>
    <w:rsid w:val="00134F4C"/>
    <w:rsid w:val="00135F93"/>
    <w:rsid w:val="001376DB"/>
    <w:rsid w:val="001416F1"/>
    <w:rsid w:val="0014175F"/>
    <w:rsid w:val="00141C3E"/>
    <w:rsid w:val="00143CC8"/>
    <w:rsid w:val="00146709"/>
    <w:rsid w:val="00147841"/>
    <w:rsid w:val="00150509"/>
    <w:rsid w:val="001511D4"/>
    <w:rsid w:val="00152BB9"/>
    <w:rsid w:val="00152FD6"/>
    <w:rsid w:val="001534DA"/>
    <w:rsid w:val="0015354F"/>
    <w:rsid w:val="00153652"/>
    <w:rsid w:val="001537B2"/>
    <w:rsid w:val="0015454C"/>
    <w:rsid w:val="001578D2"/>
    <w:rsid w:val="00160E67"/>
    <w:rsid w:val="0016577B"/>
    <w:rsid w:val="00167D67"/>
    <w:rsid w:val="00172661"/>
    <w:rsid w:val="00174F81"/>
    <w:rsid w:val="00176D29"/>
    <w:rsid w:val="0017727B"/>
    <w:rsid w:val="00181949"/>
    <w:rsid w:val="0019209F"/>
    <w:rsid w:val="00194640"/>
    <w:rsid w:val="0019542A"/>
    <w:rsid w:val="001961CB"/>
    <w:rsid w:val="001A01B3"/>
    <w:rsid w:val="001A2529"/>
    <w:rsid w:val="001A2E08"/>
    <w:rsid w:val="001A3669"/>
    <w:rsid w:val="001A3D9F"/>
    <w:rsid w:val="001A737E"/>
    <w:rsid w:val="001B17B2"/>
    <w:rsid w:val="001B3B45"/>
    <w:rsid w:val="001B400E"/>
    <w:rsid w:val="001B5D07"/>
    <w:rsid w:val="001C4B59"/>
    <w:rsid w:val="001C586E"/>
    <w:rsid w:val="001C5D31"/>
    <w:rsid w:val="001C6AA1"/>
    <w:rsid w:val="001C6CEA"/>
    <w:rsid w:val="001C7299"/>
    <w:rsid w:val="001D06F1"/>
    <w:rsid w:val="001D1651"/>
    <w:rsid w:val="001D611E"/>
    <w:rsid w:val="001E3291"/>
    <w:rsid w:val="001E607C"/>
    <w:rsid w:val="001F5DCD"/>
    <w:rsid w:val="001F6883"/>
    <w:rsid w:val="00201394"/>
    <w:rsid w:val="0020258A"/>
    <w:rsid w:val="002047EC"/>
    <w:rsid w:val="00206175"/>
    <w:rsid w:val="0020695E"/>
    <w:rsid w:val="00206AC3"/>
    <w:rsid w:val="002073D9"/>
    <w:rsid w:val="002117C5"/>
    <w:rsid w:val="00211F4E"/>
    <w:rsid w:val="00212A81"/>
    <w:rsid w:val="00212F36"/>
    <w:rsid w:val="00214159"/>
    <w:rsid w:val="00214355"/>
    <w:rsid w:val="00215C7C"/>
    <w:rsid w:val="002174C9"/>
    <w:rsid w:val="00217E0C"/>
    <w:rsid w:val="002221C3"/>
    <w:rsid w:val="0022249C"/>
    <w:rsid w:val="00223022"/>
    <w:rsid w:val="00224265"/>
    <w:rsid w:val="0022472E"/>
    <w:rsid w:val="0022545F"/>
    <w:rsid w:val="00227B74"/>
    <w:rsid w:val="0023032E"/>
    <w:rsid w:val="00230633"/>
    <w:rsid w:val="002322C8"/>
    <w:rsid w:val="00233460"/>
    <w:rsid w:val="00234BB6"/>
    <w:rsid w:val="00235B4D"/>
    <w:rsid w:val="00240AA0"/>
    <w:rsid w:val="00240CFF"/>
    <w:rsid w:val="002425A6"/>
    <w:rsid w:val="00245299"/>
    <w:rsid w:val="00245B19"/>
    <w:rsid w:val="00247A28"/>
    <w:rsid w:val="002520DD"/>
    <w:rsid w:val="00252421"/>
    <w:rsid w:val="002542F6"/>
    <w:rsid w:val="00256472"/>
    <w:rsid w:val="00256682"/>
    <w:rsid w:val="00256EC5"/>
    <w:rsid w:val="00260216"/>
    <w:rsid w:val="002612A5"/>
    <w:rsid w:val="00263C59"/>
    <w:rsid w:val="00264165"/>
    <w:rsid w:val="00264BD4"/>
    <w:rsid w:val="00264C7B"/>
    <w:rsid w:val="0026542C"/>
    <w:rsid w:val="002665E7"/>
    <w:rsid w:val="00266B2A"/>
    <w:rsid w:val="00270082"/>
    <w:rsid w:val="002704B1"/>
    <w:rsid w:val="0027419F"/>
    <w:rsid w:val="00275FEF"/>
    <w:rsid w:val="00280783"/>
    <w:rsid w:val="0028179B"/>
    <w:rsid w:val="002819EE"/>
    <w:rsid w:val="002837A2"/>
    <w:rsid w:val="0028729B"/>
    <w:rsid w:val="00287B85"/>
    <w:rsid w:val="00287FB6"/>
    <w:rsid w:val="002902C6"/>
    <w:rsid w:val="0029583E"/>
    <w:rsid w:val="00296EFD"/>
    <w:rsid w:val="002A3E6B"/>
    <w:rsid w:val="002A5D9A"/>
    <w:rsid w:val="002A5E6C"/>
    <w:rsid w:val="002A7460"/>
    <w:rsid w:val="002B055E"/>
    <w:rsid w:val="002B09C0"/>
    <w:rsid w:val="002B2E2A"/>
    <w:rsid w:val="002B5DE8"/>
    <w:rsid w:val="002B79FA"/>
    <w:rsid w:val="002C220A"/>
    <w:rsid w:val="002C4239"/>
    <w:rsid w:val="002C5E35"/>
    <w:rsid w:val="002C6EB7"/>
    <w:rsid w:val="002D04B2"/>
    <w:rsid w:val="002D123B"/>
    <w:rsid w:val="002D1807"/>
    <w:rsid w:val="002D2CC9"/>
    <w:rsid w:val="002D4152"/>
    <w:rsid w:val="002D6134"/>
    <w:rsid w:val="002D7005"/>
    <w:rsid w:val="002D7767"/>
    <w:rsid w:val="002E3BA8"/>
    <w:rsid w:val="002E598B"/>
    <w:rsid w:val="002E7D07"/>
    <w:rsid w:val="002F0276"/>
    <w:rsid w:val="002F0DBF"/>
    <w:rsid w:val="002F127A"/>
    <w:rsid w:val="002F390D"/>
    <w:rsid w:val="002F5B09"/>
    <w:rsid w:val="002F6753"/>
    <w:rsid w:val="00301497"/>
    <w:rsid w:val="00301F61"/>
    <w:rsid w:val="0030346B"/>
    <w:rsid w:val="003072D9"/>
    <w:rsid w:val="003111FD"/>
    <w:rsid w:val="00311CD3"/>
    <w:rsid w:val="00311F23"/>
    <w:rsid w:val="0031771A"/>
    <w:rsid w:val="00317B7C"/>
    <w:rsid w:val="00320BCB"/>
    <w:rsid w:val="003247BD"/>
    <w:rsid w:val="00330C87"/>
    <w:rsid w:val="00333048"/>
    <w:rsid w:val="0033318D"/>
    <w:rsid w:val="0033462B"/>
    <w:rsid w:val="00335966"/>
    <w:rsid w:val="00340FE5"/>
    <w:rsid w:val="00342EC7"/>
    <w:rsid w:val="00346516"/>
    <w:rsid w:val="00347D51"/>
    <w:rsid w:val="003509BE"/>
    <w:rsid w:val="00354193"/>
    <w:rsid w:val="003549BA"/>
    <w:rsid w:val="00360CC8"/>
    <w:rsid w:val="003610DA"/>
    <w:rsid w:val="00361AA0"/>
    <w:rsid w:val="00362337"/>
    <w:rsid w:val="00362FB4"/>
    <w:rsid w:val="00363866"/>
    <w:rsid w:val="003674E6"/>
    <w:rsid w:val="003707C7"/>
    <w:rsid w:val="0037284F"/>
    <w:rsid w:val="003731E2"/>
    <w:rsid w:val="00373488"/>
    <w:rsid w:val="00373A37"/>
    <w:rsid w:val="0037476B"/>
    <w:rsid w:val="003750B7"/>
    <w:rsid w:val="0037795D"/>
    <w:rsid w:val="00381063"/>
    <w:rsid w:val="00386504"/>
    <w:rsid w:val="00386A81"/>
    <w:rsid w:val="00387D72"/>
    <w:rsid w:val="0039075F"/>
    <w:rsid w:val="0039179D"/>
    <w:rsid w:val="00392689"/>
    <w:rsid w:val="00394068"/>
    <w:rsid w:val="00394373"/>
    <w:rsid w:val="00394524"/>
    <w:rsid w:val="00394A02"/>
    <w:rsid w:val="00394C30"/>
    <w:rsid w:val="003971E8"/>
    <w:rsid w:val="003A25D5"/>
    <w:rsid w:val="003A3749"/>
    <w:rsid w:val="003A4311"/>
    <w:rsid w:val="003A45A7"/>
    <w:rsid w:val="003A56C6"/>
    <w:rsid w:val="003A7B0E"/>
    <w:rsid w:val="003B00AA"/>
    <w:rsid w:val="003B0B48"/>
    <w:rsid w:val="003B198A"/>
    <w:rsid w:val="003B3DD0"/>
    <w:rsid w:val="003B4121"/>
    <w:rsid w:val="003B46E2"/>
    <w:rsid w:val="003B5DF4"/>
    <w:rsid w:val="003B6C3B"/>
    <w:rsid w:val="003C0208"/>
    <w:rsid w:val="003C2708"/>
    <w:rsid w:val="003C3CCF"/>
    <w:rsid w:val="003C4C51"/>
    <w:rsid w:val="003C58E8"/>
    <w:rsid w:val="003C6259"/>
    <w:rsid w:val="003C69A7"/>
    <w:rsid w:val="003D04F3"/>
    <w:rsid w:val="003D0FE6"/>
    <w:rsid w:val="003D12DA"/>
    <w:rsid w:val="003D2FF2"/>
    <w:rsid w:val="003D3081"/>
    <w:rsid w:val="003D3BD8"/>
    <w:rsid w:val="003D3ED8"/>
    <w:rsid w:val="003D506D"/>
    <w:rsid w:val="003D51FC"/>
    <w:rsid w:val="003D52E1"/>
    <w:rsid w:val="003D6017"/>
    <w:rsid w:val="003D6569"/>
    <w:rsid w:val="003D67B5"/>
    <w:rsid w:val="003D7402"/>
    <w:rsid w:val="003E0B13"/>
    <w:rsid w:val="003E0ECE"/>
    <w:rsid w:val="003E1A17"/>
    <w:rsid w:val="003E1C7A"/>
    <w:rsid w:val="003E3C6C"/>
    <w:rsid w:val="003E49D3"/>
    <w:rsid w:val="003E5895"/>
    <w:rsid w:val="003F1C19"/>
    <w:rsid w:val="003F1D81"/>
    <w:rsid w:val="003F1F00"/>
    <w:rsid w:val="003F2AE1"/>
    <w:rsid w:val="003F4904"/>
    <w:rsid w:val="003F7FE6"/>
    <w:rsid w:val="004028C1"/>
    <w:rsid w:val="00402D4A"/>
    <w:rsid w:val="00402F28"/>
    <w:rsid w:val="0040406B"/>
    <w:rsid w:val="004047B9"/>
    <w:rsid w:val="0040553B"/>
    <w:rsid w:val="00407291"/>
    <w:rsid w:val="00410B6C"/>
    <w:rsid w:val="00412AB2"/>
    <w:rsid w:val="00412ACE"/>
    <w:rsid w:val="00412D3B"/>
    <w:rsid w:val="004141AB"/>
    <w:rsid w:val="00414440"/>
    <w:rsid w:val="004169F9"/>
    <w:rsid w:val="00430BA2"/>
    <w:rsid w:val="004319C6"/>
    <w:rsid w:val="004342D6"/>
    <w:rsid w:val="00434C3A"/>
    <w:rsid w:val="00436A5F"/>
    <w:rsid w:val="00440258"/>
    <w:rsid w:val="00440A38"/>
    <w:rsid w:val="004411B0"/>
    <w:rsid w:val="0044323D"/>
    <w:rsid w:val="0044407C"/>
    <w:rsid w:val="0044535B"/>
    <w:rsid w:val="004466F7"/>
    <w:rsid w:val="00446AD0"/>
    <w:rsid w:val="00451108"/>
    <w:rsid w:val="00453163"/>
    <w:rsid w:val="00455535"/>
    <w:rsid w:val="00455B7E"/>
    <w:rsid w:val="0045686D"/>
    <w:rsid w:val="00456F9C"/>
    <w:rsid w:val="00464395"/>
    <w:rsid w:val="00465442"/>
    <w:rsid w:val="00465A9F"/>
    <w:rsid w:val="004662B3"/>
    <w:rsid w:val="00466CCD"/>
    <w:rsid w:val="00467DCC"/>
    <w:rsid w:val="00470D71"/>
    <w:rsid w:val="0047164B"/>
    <w:rsid w:val="004718F3"/>
    <w:rsid w:val="0047450B"/>
    <w:rsid w:val="00474DCB"/>
    <w:rsid w:val="00477108"/>
    <w:rsid w:val="00477FFC"/>
    <w:rsid w:val="0048025C"/>
    <w:rsid w:val="004826CE"/>
    <w:rsid w:val="00483EB4"/>
    <w:rsid w:val="00486B86"/>
    <w:rsid w:val="00487F4D"/>
    <w:rsid w:val="004918ED"/>
    <w:rsid w:val="00491D1C"/>
    <w:rsid w:val="00491ED5"/>
    <w:rsid w:val="004942D9"/>
    <w:rsid w:val="00495125"/>
    <w:rsid w:val="004958D6"/>
    <w:rsid w:val="00496615"/>
    <w:rsid w:val="00497791"/>
    <w:rsid w:val="004A037A"/>
    <w:rsid w:val="004A0DE7"/>
    <w:rsid w:val="004A1242"/>
    <w:rsid w:val="004A16BC"/>
    <w:rsid w:val="004A18E4"/>
    <w:rsid w:val="004A1ED4"/>
    <w:rsid w:val="004A3EBD"/>
    <w:rsid w:val="004A4CC1"/>
    <w:rsid w:val="004A5B50"/>
    <w:rsid w:val="004A5C55"/>
    <w:rsid w:val="004A7041"/>
    <w:rsid w:val="004B050B"/>
    <w:rsid w:val="004B0D27"/>
    <w:rsid w:val="004B122E"/>
    <w:rsid w:val="004B206A"/>
    <w:rsid w:val="004B5989"/>
    <w:rsid w:val="004B7334"/>
    <w:rsid w:val="004C34EB"/>
    <w:rsid w:val="004C5339"/>
    <w:rsid w:val="004C5E25"/>
    <w:rsid w:val="004C69DA"/>
    <w:rsid w:val="004C75E1"/>
    <w:rsid w:val="004C7DCB"/>
    <w:rsid w:val="004D047A"/>
    <w:rsid w:val="004D14FF"/>
    <w:rsid w:val="004D353B"/>
    <w:rsid w:val="004D38AE"/>
    <w:rsid w:val="004D3DEE"/>
    <w:rsid w:val="004D4249"/>
    <w:rsid w:val="004D6E3E"/>
    <w:rsid w:val="004D7443"/>
    <w:rsid w:val="004D7702"/>
    <w:rsid w:val="004E0BB7"/>
    <w:rsid w:val="004E249D"/>
    <w:rsid w:val="004E5D93"/>
    <w:rsid w:val="004E77D4"/>
    <w:rsid w:val="004F22A8"/>
    <w:rsid w:val="004F4256"/>
    <w:rsid w:val="004F7872"/>
    <w:rsid w:val="004F7DEC"/>
    <w:rsid w:val="00500371"/>
    <w:rsid w:val="0050149B"/>
    <w:rsid w:val="005023B3"/>
    <w:rsid w:val="00504B13"/>
    <w:rsid w:val="00505137"/>
    <w:rsid w:val="005058AC"/>
    <w:rsid w:val="00507DAC"/>
    <w:rsid w:val="00510A3D"/>
    <w:rsid w:val="0051273E"/>
    <w:rsid w:val="00513420"/>
    <w:rsid w:val="00515FFE"/>
    <w:rsid w:val="005160EE"/>
    <w:rsid w:val="005208C5"/>
    <w:rsid w:val="0052268C"/>
    <w:rsid w:val="005235E2"/>
    <w:rsid w:val="00523B1A"/>
    <w:rsid w:val="00523B95"/>
    <w:rsid w:val="00525E28"/>
    <w:rsid w:val="005268E1"/>
    <w:rsid w:val="00530492"/>
    <w:rsid w:val="005318A7"/>
    <w:rsid w:val="00533E77"/>
    <w:rsid w:val="00542657"/>
    <w:rsid w:val="005445B8"/>
    <w:rsid w:val="00545D98"/>
    <w:rsid w:val="005460D7"/>
    <w:rsid w:val="0055084B"/>
    <w:rsid w:val="00551A99"/>
    <w:rsid w:val="00555216"/>
    <w:rsid w:val="00555F15"/>
    <w:rsid w:val="00556F55"/>
    <w:rsid w:val="00560594"/>
    <w:rsid w:val="00562767"/>
    <w:rsid w:val="005637A6"/>
    <w:rsid w:val="00563D77"/>
    <w:rsid w:val="00563DE8"/>
    <w:rsid w:val="005642F1"/>
    <w:rsid w:val="00570A04"/>
    <w:rsid w:val="005718D7"/>
    <w:rsid w:val="005718E2"/>
    <w:rsid w:val="00572842"/>
    <w:rsid w:val="00572CB6"/>
    <w:rsid w:val="005762D9"/>
    <w:rsid w:val="00576B97"/>
    <w:rsid w:val="00583086"/>
    <w:rsid w:val="00583F65"/>
    <w:rsid w:val="0058494C"/>
    <w:rsid w:val="00584D64"/>
    <w:rsid w:val="005857D1"/>
    <w:rsid w:val="0059155D"/>
    <w:rsid w:val="00591E50"/>
    <w:rsid w:val="00591EAF"/>
    <w:rsid w:val="005923CC"/>
    <w:rsid w:val="00593B02"/>
    <w:rsid w:val="005A2DAB"/>
    <w:rsid w:val="005A47FA"/>
    <w:rsid w:val="005A59CA"/>
    <w:rsid w:val="005A730A"/>
    <w:rsid w:val="005B17CB"/>
    <w:rsid w:val="005B1C7B"/>
    <w:rsid w:val="005B4EB6"/>
    <w:rsid w:val="005B5D5D"/>
    <w:rsid w:val="005B6BAE"/>
    <w:rsid w:val="005B74AF"/>
    <w:rsid w:val="005C07A9"/>
    <w:rsid w:val="005C1051"/>
    <w:rsid w:val="005C2345"/>
    <w:rsid w:val="005C40A1"/>
    <w:rsid w:val="005C49B7"/>
    <w:rsid w:val="005C5EF4"/>
    <w:rsid w:val="005C7A1F"/>
    <w:rsid w:val="005D0083"/>
    <w:rsid w:val="005D08F2"/>
    <w:rsid w:val="005D268A"/>
    <w:rsid w:val="005D444A"/>
    <w:rsid w:val="005D6428"/>
    <w:rsid w:val="005D660D"/>
    <w:rsid w:val="005E163D"/>
    <w:rsid w:val="005E20CB"/>
    <w:rsid w:val="005E3813"/>
    <w:rsid w:val="005E3EDF"/>
    <w:rsid w:val="005F1447"/>
    <w:rsid w:val="005F32D5"/>
    <w:rsid w:val="005F3B22"/>
    <w:rsid w:val="005F6CCA"/>
    <w:rsid w:val="005F7029"/>
    <w:rsid w:val="00600D49"/>
    <w:rsid w:val="0060166B"/>
    <w:rsid w:val="00601F5D"/>
    <w:rsid w:val="00602B3A"/>
    <w:rsid w:val="00603400"/>
    <w:rsid w:val="0060442E"/>
    <w:rsid w:val="00606516"/>
    <w:rsid w:val="0060691D"/>
    <w:rsid w:val="00606E1E"/>
    <w:rsid w:val="0060720E"/>
    <w:rsid w:val="00610C84"/>
    <w:rsid w:val="00613D21"/>
    <w:rsid w:val="00613D47"/>
    <w:rsid w:val="006205B6"/>
    <w:rsid w:val="0062335C"/>
    <w:rsid w:val="006241FD"/>
    <w:rsid w:val="006251F9"/>
    <w:rsid w:val="00625C54"/>
    <w:rsid w:val="006267DC"/>
    <w:rsid w:val="006304A3"/>
    <w:rsid w:val="00632262"/>
    <w:rsid w:val="006322F5"/>
    <w:rsid w:val="0063261F"/>
    <w:rsid w:val="0063311C"/>
    <w:rsid w:val="00634635"/>
    <w:rsid w:val="006368C9"/>
    <w:rsid w:val="00637D4E"/>
    <w:rsid w:val="006416EA"/>
    <w:rsid w:val="0064364A"/>
    <w:rsid w:val="00643D99"/>
    <w:rsid w:val="00643F53"/>
    <w:rsid w:val="006443B5"/>
    <w:rsid w:val="00645681"/>
    <w:rsid w:val="00646D2A"/>
    <w:rsid w:val="00646D49"/>
    <w:rsid w:val="006473E3"/>
    <w:rsid w:val="00647C99"/>
    <w:rsid w:val="00651273"/>
    <w:rsid w:val="00653427"/>
    <w:rsid w:val="00653907"/>
    <w:rsid w:val="00654852"/>
    <w:rsid w:val="00657ACC"/>
    <w:rsid w:val="00663BFE"/>
    <w:rsid w:val="006651E2"/>
    <w:rsid w:val="006720F4"/>
    <w:rsid w:val="00672E48"/>
    <w:rsid w:val="00673FD6"/>
    <w:rsid w:val="00674EC2"/>
    <w:rsid w:val="00676291"/>
    <w:rsid w:val="006816DC"/>
    <w:rsid w:val="00683D6D"/>
    <w:rsid w:val="006841D1"/>
    <w:rsid w:val="0068600D"/>
    <w:rsid w:val="006871DC"/>
    <w:rsid w:val="00687A14"/>
    <w:rsid w:val="00690074"/>
    <w:rsid w:val="00690658"/>
    <w:rsid w:val="006919AE"/>
    <w:rsid w:val="006920C5"/>
    <w:rsid w:val="0069406A"/>
    <w:rsid w:val="0069747D"/>
    <w:rsid w:val="006A508E"/>
    <w:rsid w:val="006A51C2"/>
    <w:rsid w:val="006A527D"/>
    <w:rsid w:val="006A6B8B"/>
    <w:rsid w:val="006B0604"/>
    <w:rsid w:val="006B0D0E"/>
    <w:rsid w:val="006B13C3"/>
    <w:rsid w:val="006B157D"/>
    <w:rsid w:val="006B2AD8"/>
    <w:rsid w:val="006B2AE4"/>
    <w:rsid w:val="006B2AFD"/>
    <w:rsid w:val="006B2B89"/>
    <w:rsid w:val="006B2CDE"/>
    <w:rsid w:val="006B36E4"/>
    <w:rsid w:val="006B4484"/>
    <w:rsid w:val="006B497E"/>
    <w:rsid w:val="006B4D85"/>
    <w:rsid w:val="006B5B04"/>
    <w:rsid w:val="006B6BE2"/>
    <w:rsid w:val="006B78AC"/>
    <w:rsid w:val="006C3140"/>
    <w:rsid w:val="006C51A9"/>
    <w:rsid w:val="006C5601"/>
    <w:rsid w:val="006C71CE"/>
    <w:rsid w:val="006C7A8F"/>
    <w:rsid w:val="006D0CF7"/>
    <w:rsid w:val="006D149D"/>
    <w:rsid w:val="006D326C"/>
    <w:rsid w:val="006D3592"/>
    <w:rsid w:val="006D5DD8"/>
    <w:rsid w:val="006E02A6"/>
    <w:rsid w:val="006E10F8"/>
    <w:rsid w:val="006E26AA"/>
    <w:rsid w:val="006E2DCA"/>
    <w:rsid w:val="006E2FCA"/>
    <w:rsid w:val="006E3AA6"/>
    <w:rsid w:val="006E6195"/>
    <w:rsid w:val="006E62DF"/>
    <w:rsid w:val="006E6C54"/>
    <w:rsid w:val="006F3771"/>
    <w:rsid w:val="006F6F25"/>
    <w:rsid w:val="006F74AA"/>
    <w:rsid w:val="006F7517"/>
    <w:rsid w:val="00700AE2"/>
    <w:rsid w:val="00700E2E"/>
    <w:rsid w:val="007011E8"/>
    <w:rsid w:val="00701C0F"/>
    <w:rsid w:val="007026C7"/>
    <w:rsid w:val="00703B41"/>
    <w:rsid w:val="00705090"/>
    <w:rsid w:val="0070630C"/>
    <w:rsid w:val="0070697A"/>
    <w:rsid w:val="00707E0F"/>
    <w:rsid w:val="007133BE"/>
    <w:rsid w:val="00713C33"/>
    <w:rsid w:val="00715731"/>
    <w:rsid w:val="00715A43"/>
    <w:rsid w:val="00715E40"/>
    <w:rsid w:val="00717657"/>
    <w:rsid w:val="00720B42"/>
    <w:rsid w:val="00720BC5"/>
    <w:rsid w:val="0072141F"/>
    <w:rsid w:val="00721B88"/>
    <w:rsid w:val="00721DC5"/>
    <w:rsid w:val="00722DDB"/>
    <w:rsid w:val="00723D7F"/>
    <w:rsid w:val="00723EAE"/>
    <w:rsid w:val="00725E98"/>
    <w:rsid w:val="007265D0"/>
    <w:rsid w:val="007270F9"/>
    <w:rsid w:val="007300ED"/>
    <w:rsid w:val="00733445"/>
    <w:rsid w:val="007349EB"/>
    <w:rsid w:val="00735088"/>
    <w:rsid w:val="00743EEF"/>
    <w:rsid w:val="00747532"/>
    <w:rsid w:val="00747801"/>
    <w:rsid w:val="00750086"/>
    <w:rsid w:val="00751250"/>
    <w:rsid w:val="00752D1B"/>
    <w:rsid w:val="00753125"/>
    <w:rsid w:val="0075363B"/>
    <w:rsid w:val="00754FC5"/>
    <w:rsid w:val="00755E57"/>
    <w:rsid w:val="0076066A"/>
    <w:rsid w:val="007616CB"/>
    <w:rsid w:val="00761A84"/>
    <w:rsid w:val="00762A62"/>
    <w:rsid w:val="00762EAE"/>
    <w:rsid w:val="0076484A"/>
    <w:rsid w:val="007648B3"/>
    <w:rsid w:val="00765890"/>
    <w:rsid w:val="0076682C"/>
    <w:rsid w:val="00766B3D"/>
    <w:rsid w:val="0077021A"/>
    <w:rsid w:val="0077135A"/>
    <w:rsid w:val="007742AD"/>
    <w:rsid w:val="007755BF"/>
    <w:rsid w:val="0077609A"/>
    <w:rsid w:val="007804FA"/>
    <w:rsid w:val="007808B7"/>
    <w:rsid w:val="00781D7E"/>
    <w:rsid w:val="007825A2"/>
    <w:rsid w:val="0078271E"/>
    <w:rsid w:val="007835EC"/>
    <w:rsid w:val="007840FB"/>
    <w:rsid w:val="0078425C"/>
    <w:rsid w:val="007851EA"/>
    <w:rsid w:val="007876EF"/>
    <w:rsid w:val="00787D75"/>
    <w:rsid w:val="00787E28"/>
    <w:rsid w:val="00792E47"/>
    <w:rsid w:val="007930E7"/>
    <w:rsid w:val="007940D3"/>
    <w:rsid w:val="0079423A"/>
    <w:rsid w:val="00795A4C"/>
    <w:rsid w:val="0079604D"/>
    <w:rsid w:val="007A1115"/>
    <w:rsid w:val="007A111F"/>
    <w:rsid w:val="007A27A7"/>
    <w:rsid w:val="007A2CA1"/>
    <w:rsid w:val="007B117E"/>
    <w:rsid w:val="007B1757"/>
    <w:rsid w:val="007B1AED"/>
    <w:rsid w:val="007B493D"/>
    <w:rsid w:val="007B4ED7"/>
    <w:rsid w:val="007C1ECF"/>
    <w:rsid w:val="007C1FEF"/>
    <w:rsid w:val="007C485C"/>
    <w:rsid w:val="007C5694"/>
    <w:rsid w:val="007C6A3F"/>
    <w:rsid w:val="007D266A"/>
    <w:rsid w:val="007D39B0"/>
    <w:rsid w:val="007D3E21"/>
    <w:rsid w:val="007D4AE6"/>
    <w:rsid w:val="007D550F"/>
    <w:rsid w:val="007D717A"/>
    <w:rsid w:val="007D7B86"/>
    <w:rsid w:val="007E024F"/>
    <w:rsid w:val="007E3DBF"/>
    <w:rsid w:val="007E3E08"/>
    <w:rsid w:val="007E788D"/>
    <w:rsid w:val="007F150B"/>
    <w:rsid w:val="007F1585"/>
    <w:rsid w:val="007F3118"/>
    <w:rsid w:val="007F3D6F"/>
    <w:rsid w:val="007F3DB3"/>
    <w:rsid w:val="007F44F8"/>
    <w:rsid w:val="007F5B5D"/>
    <w:rsid w:val="007F63F7"/>
    <w:rsid w:val="007F7884"/>
    <w:rsid w:val="007F7C67"/>
    <w:rsid w:val="00800261"/>
    <w:rsid w:val="008032BD"/>
    <w:rsid w:val="00803AB1"/>
    <w:rsid w:val="008054AC"/>
    <w:rsid w:val="00805C5D"/>
    <w:rsid w:val="00807BB5"/>
    <w:rsid w:val="008111DC"/>
    <w:rsid w:val="00811A2C"/>
    <w:rsid w:val="00812E5D"/>
    <w:rsid w:val="00813EF4"/>
    <w:rsid w:val="00815148"/>
    <w:rsid w:val="0081573E"/>
    <w:rsid w:val="00815C99"/>
    <w:rsid w:val="008169EE"/>
    <w:rsid w:val="00817F12"/>
    <w:rsid w:val="008200B9"/>
    <w:rsid w:val="008201B0"/>
    <w:rsid w:val="00822594"/>
    <w:rsid w:val="008234DB"/>
    <w:rsid w:val="008247C9"/>
    <w:rsid w:val="00824BAC"/>
    <w:rsid w:val="008267B7"/>
    <w:rsid w:val="00830F3A"/>
    <w:rsid w:val="00832575"/>
    <w:rsid w:val="00832740"/>
    <w:rsid w:val="00834DB8"/>
    <w:rsid w:val="00835EA5"/>
    <w:rsid w:val="00836117"/>
    <w:rsid w:val="00840874"/>
    <w:rsid w:val="00841398"/>
    <w:rsid w:val="0084273D"/>
    <w:rsid w:val="00843A36"/>
    <w:rsid w:val="00844402"/>
    <w:rsid w:val="008447B7"/>
    <w:rsid w:val="008477C5"/>
    <w:rsid w:val="00851B63"/>
    <w:rsid w:val="00851CD8"/>
    <w:rsid w:val="008538A3"/>
    <w:rsid w:val="00853CBD"/>
    <w:rsid w:val="00854336"/>
    <w:rsid w:val="00854EA7"/>
    <w:rsid w:val="008559DF"/>
    <w:rsid w:val="00855EFC"/>
    <w:rsid w:val="00857A24"/>
    <w:rsid w:val="00857BA0"/>
    <w:rsid w:val="008607CA"/>
    <w:rsid w:val="00861406"/>
    <w:rsid w:val="00861C43"/>
    <w:rsid w:val="00862B2B"/>
    <w:rsid w:val="008631C7"/>
    <w:rsid w:val="008637EF"/>
    <w:rsid w:val="00863D3D"/>
    <w:rsid w:val="00864068"/>
    <w:rsid w:val="008649D5"/>
    <w:rsid w:val="0086607E"/>
    <w:rsid w:val="00866D44"/>
    <w:rsid w:val="008707E8"/>
    <w:rsid w:val="00871B5B"/>
    <w:rsid w:val="00871F77"/>
    <w:rsid w:val="00874318"/>
    <w:rsid w:val="008764C3"/>
    <w:rsid w:val="00877B03"/>
    <w:rsid w:val="0088055E"/>
    <w:rsid w:val="00880560"/>
    <w:rsid w:val="0088059B"/>
    <w:rsid w:val="00880709"/>
    <w:rsid w:val="00880E51"/>
    <w:rsid w:val="0088149E"/>
    <w:rsid w:val="00881586"/>
    <w:rsid w:val="008831BD"/>
    <w:rsid w:val="00884028"/>
    <w:rsid w:val="00884DAE"/>
    <w:rsid w:val="00887E20"/>
    <w:rsid w:val="00890FDC"/>
    <w:rsid w:val="0089188F"/>
    <w:rsid w:val="008934A7"/>
    <w:rsid w:val="00895C6C"/>
    <w:rsid w:val="008969C1"/>
    <w:rsid w:val="0089710B"/>
    <w:rsid w:val="008A0425"/>
    <w:rsid w:val="008A22F5"/>
    <w:rsid w:val="008A2825"/>
    <w:rsid w:val="008A3649"/>
    <w:rsid w:val="008A3862"/>
    <w:rsid w:val="008A4AB0"/>
    <w:rsid w:val="008B41CD"/>
    <w:rsid w:val="008B472A"/>
    <w:rsid w:val="008C1499"/>
    <w:rsid w:val="008C4CED"/>
    <w:rsid w:val="008C55E6"/>
    <w:rsid w:val="008C6194"/>
    <w:rsid w:val="008C78B1"/>
    <w:rsid w:val="008C796A"/>
    <w:rsid w:val="008D1950"/>
    <w:rsid w:val="008D1B1B"/>
    <w:rsid w:val="008D3B5A"/>
    <w:rsid w:val="008D6002"/>
    <w:rsid w:val="008D7811"/>
    <w:rsid w:val="008D7D9D"/>
    <w:rsid w:val="008E3755"/>
    <w:rsid w:val="008E38F2"/>
    <w:rsid w:val="008E543F"/>
    <w:rsid w:val="008E5F5C"/>
    <w:rsid w:val="008E5FCC"/>
    <w:rsid w:val="008E6F17"/>
    <w:rsid w:val="008E755A"/>
    <w:rsid w:val="008F0727"/>
    <w:rsid w:val="008F34FF"/>
    <w:rsid w:val="008F4257"/>
    <w:rsid w:val="008F465A"/>
    <w:rsid w:val="008F5AB4"/>
    <w:rsid w:val="008F6D63"/>
    <w:rsid w:val="008F71CB"/>
    <w:rsid w:val="008F79F5"/>
    <w:rsid w:val="00900CB8"/>
    <w:rsid w:val="009031B4"/>
    <w:rsid w:val="009037DE"/>
    <w:rsid w:val="00903998"/>
    <w:rsid w:val="009042C3"/>
    <w:rsid w:val="00904E4E"/>
    <w:rsid w:val="00905BEA"/>
    <w:rsid w:val="00905E59"/>
    <w:rsid w:val="00907C4E"/>
    <w:rsid w:val="0091147D"/>
    <w:rsid w:val="00911871"/>
    <w:rsid w:val="00912A6F"/>
    <w:rsid w:val="009145FA"/>
    <w:rsid w:val="009169A5"/>
    <w:rsid w:val="00916DFA"/>
    <w:rsid w:val="00922449"/>
    <w:rsid w:val="00922CB0"/>
    <w:rsid w:val="00922F27"/>
    <w:rsid w:val="00923FC7"/>
    <w:rsid w:val="009267CC"/>
    <w:rsid w:val="009278C4"/>
    <w:rsid w:val="00930059"/>
    <w:rsid w:val="00930889"/>
    <w:rsid w:val="00933910"/>
    <w:rsid w:val="00933DD8"/>
    <w:rsid w:val="00934FA2"/>
    <w:rsid w:val="00935651"/>
    <w:rsid w:val="009366C2"/>
    <w:rsid w:val="00936DD0"/>
    <w:rsid w:val="00937150"/>
    <w:rsid w:val="009411ED"/>
    <w:rsid w:val="00942628"/>
    <w:rsid w:val="009429E5"/>
    <w:rsid w:val="0094516D"/>
    <w:rsid w:val="00947859"/>
    <w:rsid w:val="00947982"/>
    <w:rsid w:val="00947CAF"/>
    <w:rsid w:val="00950AE7"/>
    <w:rsid w:val="00954EBF"/>
    <w:rsid w:val="00955A1B"/>
    <w:rsid w:val="0096054C"/>
    <w:rsid w:val="00960B7F"/>
    <w:rsid w:val="00961FD5"/>
    <w:rsid w:val="00962661"/>
    <w:rsid w:val="00963F8D"/>
    <w:rsid w:val="009667FA"/>
    <w:rsid w:val="00967743"/>
    <w:rsid w:val="00970C94"/>
    <w:rsid w:val="009759D0"/>
    <w:rsid w:val="00975F74"/>
    <w:rsid w:val="00975FD1"/>
    <w:rsid w:val="00976236"/>
    <w:rsid w:val="009765E8"/>
    <w:rsid w:val="00976997"/>
    <w:rsid w:val="00977713"/>
    <w:rsid w:val="0098067A"/>
    <w:rsid w:val="00982109"/>
    <w:rsid w:val="00982FB5"/>
    <w:rsid w:val="00985657"/>
    <w:rsid w:val="00985C57"/>
    <w:rsid w:val="00985E69"/>
    <w:rsid w:val="009865FE"/>
    <w:rsid w:val="0098687C"/>
    <w:rsid w:val="009873B5"/>
    <w:rsid w:val="00992352"/>
    <w:rsid w:val="009927A9"/>
    <w:rsid w:val="00992B08"/>
    <w:rsid w:val="009931F0"/>
    <w:rsid w:val="00993C1E"/>
    <w:rsid w:val="00994EF5"/>
    <w:rsid w:val="00995A8B"/>
    <w:rsid w:val="00996568"/>
    <w:rsid w:val="00996A4F"/>
    <w:rsid w:val="00997432"/>
    <w:rsid w:val="00997690"/>
    <w:rsid w:val="009A3D11"/>
    <w:rsid w:val="009A493A"/>
    <w:rsid w:val="009A5586"/>
    <w:rsid w:val="009B47FC"/>
    <w:rsid w:val="009B7953"/>
    <w:rsid w:val="009C36CE"/>
    <w:rsid w:val="009C3C63"/>
    <w:rsid w:val="009C3E23"/>
    <w:rsid w:val="009C420B"/>
    <w:rsid w:val="009C6570"/>
    <w:rsid w:val="009C7453"/>
    <w:rsid w:val="009C7E19"/>
    <w:rsid w:val="009D11C2"/>
    <w:rsid w:val="009D61FA"/>
    <w:rsid w:val="009E1DFD"/>
    <w:rsid w:val="009E22FA"/>
    <w:rsid w:val="009E2338"/>
    <w:rsid w:val="009E418A"/>
    <w:rsid w:val="009E4CDB"/>
    <w:rsid w:val="009E72BB"/>
    <w:rsid w:val="009F4544"/>
    <w:rsid w:val="009F5FA9"/>
    <w:rsid w:val="00A00A4A"/>
    <w:rsid w:val="00A00C57"/>
    <w:rsid w:val="00A00EA8"/>
    <w:rsid w:val="00A0163A"/>
    <w:rsid w:val="00A0214F"/>
    <w:rsid w:val="00A047D3"/>
    <w:rsid w:val="00A048CC"/>
    <w:rsid w:val="00A06345"/>
    <w:rsid w:val="00A06B2B"/>
    <w:rsid w:val="00A076DB"/>
    <w:rsid w:val="00A105FA"/>
    <w:rsid w:val="00A11A63"/>
    <w:rsid w:val="00A12AEB"/>
    <w:rsid w:val="00A13658"/>
    <w:rsid w:val="00A136F0"/>
    <w:rsid w:val="00A146FD"/>
    <w:rsid w:val="00A14DB3"/>
    <w:rsid w:val="00A15AD6"/>
    <w:rsid w:val="00A20781"/>
    <w:rsid w:val="00A2111C"/>
    <w:rsid w:val="00A21B15"/>
    <w:rsid w:val="00A21F2E"/>
    <w:rsid w:val="00A25665"/>
    <w:rsid w:val="00A26889"/>
    <w:rsid w:val="00A308DF"/>
    <w:rsid w:val="00A33517"/>
    <w:rsid w:val="00A366A3"/>
    <w:rsid w:val="00A376D3"/>
    <w:rsid w:val="00A40504"/>
    <w:rsid w:val="00A409B3"/>
    <w:rsid w:val="00A40F40"/>
    <w:rsid w:val="00A41620"/>
    <w:rsid w:val="00A4325B"/>
    <w:rsid w:val="00A44168"/>
    <w:rsid w:val="00A441EB"/>
    <w:rsid w:val="00A4443B"/>
    <w:rsid w:val="00A46700"/>
    <w:rsid w:val="00A51CAF"/>
    <w:rsid w:val="00A54270"/>
    <w:rsid w:val="00A54361"/>
    <w:rsid w:val="00A576CD"/>
    <w:rsid w:val="00A57DF8"/>
    <w:rsid w:val="00A6015C"/>
    <w:rsid w:val="00A60D2B"/>
    <w:rsid w:val="00A61308"/>
    <w:rsid w:val="00A6182B"/>
    <w:rsid w:val="00A6744E"/>
    <w:rsid w:val="00A70CFF"/>
    <w:rsid w:val="00A73215"/>
    <w:rsid w:val="00A74A07"/>
    <w:rsid w:val="00A75FF2"/>
    <w:rsid w:val="00A765CE"/>
    <w:rsid w:val="00A778C0"/>
    <w:rsid w:val="00A77923"/>
    <w:rsid w:val="00A804DE"/>
    <w:rsid w:val="00A8188B"/>
    <w:rsid w:val="00A821F9"/>
    <w:rsid w:val="00A824EA"/>
    <w:rsid w:val="00A82960"/>
    <w:rsid w:val="00A83C33"/>
    <w:rsid w:val="00A85CD1"/>
    <w:rsid w:val="00A85FC6"/>
    <w:rsid w:val="00A974B5"/>
    <w:rsid w:val="00AA161D"/>
    <w:rsid w:val="00AA1FA8"/>
    <w:rsid w:val="00AA2177"/>
    <w:rsid w:val="00AA22E7"/>
    <w:rsid w:val="00AA62D9"/>
    <w:rsid w:val="00AB006C"/>
    <w:rsid w:val="00AB1751"/>
    <w:rsid w:val="00AB3099"/>
    <w:rsid w:val="00AB58B0"/>
    <w:rsid w:val="00AB6E87"/>
    <w:rsid w:val="00AB766A"/>
    <w:rsid w:val="00AC42DA"/>
    <w:rsid w:val="00AC7484"/>
    <w:rsid w:val="00AD0680"/>
    <w:rsid w:val="00AD0FCB"/>
    <w:rsid w:val="00AD2A4D"/>
    <w:rsid w:val="00AD4B23"/>
    <w:rsid w:val="00AD4FB4"/>
    <w:rsid w:val="00AD5596"/>
    <w:rsid w:val="00AD5A4E"/>
    <w:rsid w:val="00AD6BC6"/>
    <w:rsid w:val="00AE01D5"/>
    <w:rsid w:val="00AE17BC"/>
    <w:rsid w:val="00AE2F40"/>
    <w:rsid w:val="00AE339C"/>
    <w:rsid w:val="00AE4E6E"/>
    <w:rsid w:val="00AE4EF4"/>
    <w:rsid w:val="00AE56E6"/>
    <w:rsid w:val="00AF2111"/>
    <w:rsid w:val="00AF2F2E"/>
    <w:rsid w:val="00AF51BC"/>
    <w:rsid w:val="00AF6602"/>
    <w:rsid w:val="00AF694E"/>
    <w:rsid w:val="00AF6C30"/>
    <w:rsid w:val="00B02590"/>
    <w:rsid w:val="00B02B0D"/>
    <w:rsid w:val="00B03D83"/>
    <w:rsid w:val="00B04690"/>
    <w:rsid w:val="00B04943"/>
    <w:rsid w:val="00B04E0E"/>
    <w:rsid w:val="00B052C5"/>
    <w:rsid w:val="00B05489"/>
    <w:rsid w:val="00B07106"/>
    <w:rsid w:val="00B11A67"/>
    <w:rsid w:val="00B12A68"/>
    <w:rsid w:val="00B14AB2"/>
    <w:rsid w:val="00B153FB"/>
    <w:rsid w:val="00B177E1"/>
    <w:rsid w:val="00B212C6"/>
    <w:rsid w:val="00B22AEB"/>
    <w:rsid w:val="00B22BCF"/>
    <w:rsid w:val="00B24ACB"/>
    <w:rsid w:val="00B2577A"/>
    <w:rsid w:val="00B26BC0"/>
    <w:rsid w:val="00B307BD"/>
    <w:rsid w:val="00B307D7"/>
    <w:rsid w:val="00B31543"/>
    <w:rsid w:val="00B345E8"/>
    <w:rsid w:val="00B36ADC"/>
    <w:rsid w:val="00B402A3"/>
    <w:rsid w:val="00B406CA"/>
    <w:rsid w:val="00B408E3"/>
    <w:rsid w:val="00B416F7"/>
    <w:rsid w:val="00B41891"/>
    <w:rsid w:val="00B420E4"/>
    <w:rsid w:val="00B42222"/>
    <w:rsid w:val="00B42455"/>
    <w:rsid w:val="00B43822"/>
    <w:rsid w:val="00B4397B"/>
    <w:rsid w:val="00B4470F"/>
    <w:rsid w:val="00B462E6"/>
    <w:rsid w:val="00B46962"/>
    <w:rsid w:val="00B4706E"/>
    <w:rsid w:val="00B516DB"/>
    <w:rsid w:val="00B54CE2"/>
    <w:rsid w:val="00B55EB2"/>
    <w:rsid w:val="00B56931"/>
    <w:rsid w:val="00B57FF5"/>
    <w:rsid w:val="00B61847"/>
    <w:rsid w:val="00B64325"/>
    <w:rsid w:val="00B71444"/>
    <w:rsid w:val="00B71991"/>
    <w:rsid w:val="00B74D35"/>
    <w:rsid w:val="00B75D72"/>
    <w:rsid w:val="00B77387"/>
    <w:rsid w:val="00B77805"/>
    <w:rsid w:val="00B8452F"/>
    <w:rsid w:val="00B84952"/>
    <w:rsid w:val="00B85D7F"/>
    <w:rsid w:val="00B86403"/>
    <w:rsid w:val="00B92622"/>
    <w:rsid w:val="00B950FE"/>
    <w:rsid w:val="00B966C3"/>
    <w:rsid w:val="00B96DF6"/>
    <w:rsid w:val="00B9726B"/>
    <w:rsid w:val="00B97C76"/>
    <w:rsid w:val="00BA44FA"/>
    <w:rsid w:val="00BA4DFF"/>
    <w:rsid w:val="00BA509E"/>
    <w:rsid w:val="00BA659D"/>
    <w:rsid w:val="00BA6AC9"/>
    <w:rsid w:val="00BA7305"/>
    <w:rsid w:val="00BB16AD"/>
    <w:rsid w:val="00BB28B7"/>
    <w:rsid w:val="00BB3451"/>
    <w:rsid w:val="00BB65C7"/>
    <w:rsid w:val="00BB7BD2"/>
    <w:rsid w:val="00BC5389"/>
    <w:rsid w:val="00BC556E"/>
    <w:rsid w:val="00BC558D"/>
    <w:rsid w:val="00BC6144"/>
    <w:rsid w:val="00BC6189"/>
    <w:rsid w:val="00BC6536"/>
    <w:rsid w:val="00BC76DE"/>
    <w:rsid w:val="00BD1480"/>
    <w:rsid w:val="00BD1C41"/>
    <w:rsid w:val="00BD2EE5"/>
    <w:rsid w:val="00BD2EF1"/>
    <w:rsid w:val="00BD45D8"/>
    <w:rsid w:val="00BD6A4A"/>
    <w:rsid w:val="00BD6CA6"/>
    <w:rsid w:val="00BD7E0A"/>
    <w:rsid w:val="00BD7E93"/>
    <w:rsid w:val="00BD7F79"/>
    <w:rsid w:val="00BE0478"/>
    <w:rsid w:val="00BE08A3"/>
    <w:rsid w:val="00BE09B9"/>
    <w:rsid w:val="00BE0DB3"/>
    <w:rsid w:val="00BE16F3"/>
    <w:rsid w:val="00BE28A3"/>
    <w:rsid w:val="00BE36E1"/>
    <w:rsid w:val="00BE606F"/>
    <w:rsid w:val="00BF00C5"/>
    <w:rsid w:val="00BF0858"/>
    <w:rsid w:val="00BF2611"/>
    <w:rsid w:val="00BF4D9D"/>
    <w:rsid w:val="00C008A5"/>
    <w:rsid w:val="00C01037"/>
    <w:rsid w:val="00C01B97"/>
    <w:rsid w:val="00C0204A"/>
    <w:rsid w:val="00C02F71"/>
    <w:rsid w:val="00C0379B"/>
    <w:rsid w:val="00C046F7"/>
    <w:rsid w:val="00C07A2A"/>
    <w:rsid w:val="00C123DB"/>
    <w:rsid w:val="00C13970"/>
    <w:rsid w:val="00C17C76"/>
    <w:rsid w:val="00C20ED4"/>
    <w:rsid w:val="00C2173D"/>
    <w:rsid w:val="00C25745"/>
    <w:rsid w:val="00C306E4"/>
    <w:rsid w:val="00C317D2"/>
    <w:rsid w:val="00C36E30"/>
    <w:rsid w:val="00C40951"/>
    <w:rsid w:val="00C40AE2"/>
    <w:rsid w:val="00C40F11"/>
    <w:rsid w:val="00C41267"/>
    <w:rsid w:val="00C41B39"/>
    <w:rsid w:val="00C42E86"/>
    <w:rsid w:val="00C44DCA"/>
    <w:rsid w:val="00C465EA"/>
    <w:rsid w:val="00C47B3D"/>
    <w:rsid w:val="00C507CD"/>
    <w:rsid w:val="00C5095A"/>
    <w:rsid w:val="00C51C86"/>
    <w:rsid w:val="00C53484"/>
    <w:rsid w:val="00C557D5"/>
    <w:rsid w:val="00C56A30"/>
    <w:rsid w:val="00C5713D"/>
    <w:rsid w:val="00C57B83"/>
    <w:rsid w:val="00C57DE1"/>
    <w:rsid w:val="00C62ABF"/>
    <w:rsid w:val="00C632B4"/>
    <w:rsid w:val="00C63855"/>
    <w:rsid w:val="00C646E7"/>
    <w:rsid w:val="00C64D3A"/>
    <w:rsid w:val="00C66120"/>
    <w:rsid w:val="00C66DE3"/>
    <w:rsid w:val="00C7006C"/>
    <w:rsid w:val="00C71E91"/>
    <w:rsid w:val="00C72C4E"/>
    <w:rsid w:val="00C746B4"/>
    <w:rsid w:val="00C756C8"/>
    <w:rsid w:val="00C77B8B"/>
    <w:rsid w:val="00C82ACD"/>
    <w:rsid w:val="00C83287"/>
    <w:rsid w:val="00C8578E"/>
    <w:rsid w:val="00C8638F"/>
    <w:rsid w:val="00C87E50"/>
    <w:rsid w:val="00C9030D"/>
    <w:rsid w:val="00C922DF"/>
    <w:rsid w:val="00C927A0"/>
    <w:rsid w:val="00C96B98"/>
    <w:rsid w:val="00C96CB1"/>
    <w:rsid w:val="00CA03BD"/>
    <w:rsid w:val="00CA092B"/>
    <w:rsid w:val="00CA1145"/>
    <w:rsid w:val="00CA16A1"/>
    <w:rsid w:val="00CA18C4"/>
    <w:rsid w:val="00CA25D8"/>
    <w:rsid w:val="00CA3B79"/>
    <w:rsid w:val="00CA3BF2"/>
    <w:rsid w:val="00CA3FF9"/>
    <w:rsid w:val="00CA5AB9"/>
    <w:rsid w:val="00CA5BD3"/>
    <w:rsid w:val="00CB4BDD"/>
    <w:rsid w:val="00CB61FC"/>
    <w:rsid w:val="00CC0169"/>
    <w:rsid w:val="00CC6D82"/>
    <w:rsid w:val="00CC7C87"/>
    <w:rsid w:val="00CD3B02"/>
    <w:rsid w:val="00CD5063"/>
    <w:rsid w:val="00CD568C"/>
    <w:rsid w:val="00CE26E6"/>
    <w:rsid w:val="00CE294F"/>
    <w:rsid w:val="00CE3DB4"/>
    <w:rsid w:val="00CE4A24"/>
    <w:rsid w:val="00CE50CE"/>
    <w:rsid w:val="00CE5F20"/>
    <w:rsid w:val="00CE6923"/>
    <w:rsid w:val="00CF05B9"/>
    <w:rsid w:val="00CF10ED"/>
    <w:rsid w:val="00CF31B8"/>
    <w:rsid w:val="00CF45CB"/>
    <w:rsid w:val="00D01825"/>
    <w:rsid w:val="00D01880"/>
    <w:rsid w:val="00D01FC7"/>
    <w:rsid w:val="00D025D4"/>
    <w:rsid w:val="00D02946"/>
    <w:rsid w:val="00D058FB"/>
    <w:rsid w:val="00D05B3F"/>
    <w:rsid w:val="00D0609F"/>
    <w:rsid w:val="00D06188"/>
    <w:rsid w:val="00D06517"/>
    <w:rsid w:val="00D07896"/>
    <w:rsid w:val="00D158A9"/>
    <w:rsid w:val="00D165BA"/>
    <w:rsid w:val="00D225AC"/>
    <w:rsid w:val="00D232BD"/>
    <w:rsid w:val="00D24124"/>
    <w:rsid w:val="00D2759A"/>
    <w:rsid w:val="00D30126"/>
    <w:rsid w:val="00D321ED"/>
    <w:rsid w:val="00D32CFB"/>
    <w:rsid w:val="00D34EFE"/>
    <w:rsid w:val="00D354FD"/>
    <w:rsid w:val="00D35A4B"/>
    <w:rsid w:val="00D377E7"/>
    <w:rsid w:val="00D40565"/>
    <w:rsid w:val="00D41142"/>
    <w:rsid w:val="00D42C65"/>
    <w:rsid w:val="00D43670"/>
    <w:rsid w:val="00D43EEB"/>
    <w:rsid w:val="00D457AF"/>
    <w:rsid w:val="00D45C1D"/>
    <w:rsid w:val="00D51472"/>
    <w:rsid w:val="00D517C2"/>
    <w:rsid w:val="00D54A99"/>
    <w:rsid w:val="00D55D64"/>
    <w:rsid w:val="00D55D72"/>
    <w:rsid w:val="00D57C17"/>
    <w:rsid w:val="00D60817"/>
    <w:rsid w:val="00D61C5A"/>
    <w:rsid w:val="00D64925"/>
    <w:rsid w:val="00D71FB6"/>
    <w:rsid w:val="00D73D16"/>
    <w:rsid w:val="00D8045E"/>
    <w:rsid w:val="00D8091F"/>
    <w:rsid w:val="00D81BFB"/>
    <w:rsid w:val="00D85695"/>
    <w:rsid w:val="00D862ED"/>
    <w:rsid w:val="00D925C7"/>
    <w:rsid w:val="00D95520"/>
    <w:rsid w:val="00D96569"/>
    <w:rsid w:val="00D973F3"/>
    <w:rsid w:val="00D97A13"/>
    <w:rsid w:val="00DA0D2C"/>
    <w:rsid w:val="00DA0ED2"/>
    <w:rsid w:val="00DA200B"/>
    <w:rsid w:val="00DA311B"/>
    <w:rsid w:val="00DA4455"/>
    <w:rsid w:val="00DA6A6E"/>
    <w:rsid w:val="00DA7D79"/>
    <w:rsid w:val="00DB0106"/>
    <w:rsid w:val="00DB17AA"/>
    <w:rsid w:val="00DB308C"/>
    <w:rsid w:val="00DB36C6"/>
    <w:rsid w:val="00DB3E55"/>
    <w:rsid w:val="00DB4906"/>
    <w:rsid w:val="00DB5152"/>
    <w:rsid w:val="00DB6BD0"/>
    <w:rsid w:val="00DB7ED8"/>
    <w:rsid w:val="00DC359B"/>
    <w:rsid w:val="00DC5351"/>
    <w:rsid w:val="00DC57F6"/>
    <w:rsid w:val="00DC5A27"/>
    <w:rsid w:val="00DC67EF"/>
    <w:rsid w:val="00DC6FD8"/>
    <w:rsid w:val="00DC7108"/>
    <w:rsid w:val="00DD1C43"/>
    <w:rsid w:val="00DD5051"/>
    <w:rsid w:val="00DD5954"/>
    <w:rsid w:val="00DD643E"/>
    <w:rsid w:val="00DE7B7B"/>
    <w:rsid w:val="00DF1696"/>
    <w:rsid w:val="00DF3652"/>
    <w:rsid w:val="00DF46B2"/>
    <w:rsid w:val="00DF5EEF"/>
    <w:rsid w:val="00DF62B3"/>
    <w:rsid w:val="00DF6C89"/>
    <w:rsid w:val="00DF74EC"/>
    <w:rsid w:val="00DF7619"/>
    <w:rsid w:val="00E00F1F"/>
    <w:rsid w:val="00E02C70"/>
    <w:rsid w:val="00E0432C"/>
    <w:rsid w:val="00E06086"/>
    <w:rsid w:val="00E1103E"/>
    <w:rsid w:val="00E11428"/>
    <w:rsid w:val="00E12331"/>
    <w:rsid w:val="00E13515"/>
    <w:rsid w:val="00E15A05"/>
    <w:rsid w:val="00E16055"/>
    <w:rsid w:val="00E1698D"/>
    <w:rsid w:val="00E16B21"/>
    <w:rsid w:val="00E17CE4"/>
    <w:rsid w:val="00E17F16"/>
    <w:rsid w:val="00E20712"/>
    <w:rsid w:val="00E25495"/>
    <w:rsid w:val="00E25AE6"/>
    <w:rsid w:val="00E271FC"/>
    <w:rsid w:val="00E30CC6"/>
    <w:rsid w:val="00E31ABD"/>
    <w:rsid w:val="00E33291"/>
    <w:rsid w:val="00E341CE"/>
    <w:rsid w:val="00E34ECD"/>
    <w:rsid w:val="00E35FEB"/>
    <w:rsid w:val="00E37704"/>
    <w:rsid w:val="00E4024F"/>
    <w:rsid w:val="00E43467"/>
    <w:rsid w:val="00E4436E"/>
    <w:rsid w:val="00E4509B"/>
    <w:rsid w:val="00E4640B"/>
    <w:rsid w:val="00E464D8"/>
    <w:rsid w:val="00E53F17"/>
    <w:rsid w:val="00E545D9"/>
    <w:rsid w:val="00E564D7"/>
    <w:rsid w:val="00E6081B"/>
    <w:rsid w:val="00E608CD"/>
    <w:rsid w:val="00E64E50"/>
    <w:rsid w:val="00E6552F"/>
    <w:rsid w:val="00E6572A"/>
    <w:rsid w:val="00E728FD"/>
    <w:rsid w:val="00E73EC1"/>
    <w:rsid w:val="00E76CC9"/>
    <w:rsid w:val="00E772B8"/>
    <w:rsid w:val="00E772D4"/>
    <w:rsid w:val="00E777D9"/>
    <w:rsid w:val="00E82127"/>
    <w:rsid w:val="00E85303"/>
    <w:rsid w:val="00E85CD0"/>
    <w:rsid w:val="00E908E7"/>
    <w:rsid w:val="00E909C8"/>
    <w:rsid w:val="00E91C98"/>
    <w:rsid w:val="00E92C88"/>
    <w:rsid w:val="00E92D74"/>
    <w:rsid w:val="00E93CE8"/>
    <w:rsid w:val="00E94F89"/>
    <w:rsid w:val="00E95524"/>
    <w:rsid w:val="00E96D86"/>
    <w:rsid w:val="00E975FF"/>
    <w:rsid w:val="00EA0B7D"/>
    <w:rsid w:val="00EA0CA6"/>
    <w:rsid w:val="00EA14AE"/>
    <w:rsid w:val="00EA178F"/>
    <w:rsid w:val="00EA208D"/>
    <w:rsid w:val="00EB11CB"/>
    <w:rsid w:val="00EB327F"/>
    <w:rsid w:val="00EB4383"/>
    <w:rsid w:val="00EB4ED0"/>
    <w:rsid w:val="00EB5319"/>
    <w:rsid w:val="00EB5404"/>
    <w:rsid w:val="00EB73B1"/>
    <w:rsid w:val="00EC1C3B"/>
    <w:rsid w:val="00EC325A"/>
    <w:rsid w:val="00EC57A0"/>
    <w:rsid w:val="00EC6E9E"/>
    <w:rsid w:val="00EC6FD5"/>
    <w:rsid w:val="00EC7808"/>
    <w:rsid w:val="00ED3B91"/>
    <w:rsid w:val="00ED4E76"/>
    <w:rsid w:val="00ED4E82"/>
    <w:rsid w:val="00EE03F8"/>
    <w:rsid w:val="00EE155D"/>
    <w:rsid w:val="00EE1B08"/>
    <w:rsid w:val="00EE2C91"/>
    <w:rsid w:val="00EE32D2"/>
    <w:rsid w:val="00EE3461"/>
    <w:rsid w:val="00EE65B4"/>
    <w:rsid w:val="00EE6D0B"/>
    <w:rsid w:val="00EE76F1"/>
    <w:rsid w:val="00EF2CCC"/>
    <w:rsid w:val="00EF4529"/>
    <w:rsid w:val="00EF4A5C"/>
    <w:rsid w:val="00EF5376"/>
    <w:rsid w:val="00F00355"/>
    <w:rsid w:val="00F00F01"/>
    <w:rsid w:val="00F020BA"/>
    <w:rsid w:val="00F0723F"/>
    <w:rsid w:val="00F07BDE"/>
    <w:rsid w:val="00F10371"/>
    <w:rsid w:val="00F136BB"/>
    <w:rsid w:val="00F15A3D"/>
    <w:rsid w:val="00F2005B"/>
    <w:rsid w:val="00F22786"/>
    <w:rsid w:val="00F2659C"/>
    <w:rsid w:val="00F276A9"/>
    <w:rsid w:val="00F2777F"/>
    <w:rsid w:val="00F27B48"/>
    <w:rsid w:val="00F27FE1"/>
    <w:rsid w:val="00F30C0F"/>
    <w:rsid w:val="00F30DCC"/>
    <w:rsid w:val="00F328B7"/>
    <w:rsid w:val="00F34A6E"/>
    <w:rsid w:val="00F361B3"/>
    <w:rsid w:val="00F41BCE"/>
    <w:rsid w:val="00F46522"/>
    <w:rsid w:val="00F46E9D"/>
    <w:rsid w:val="00F4706C"/>
    <w:rsid w:val="00F47E05"/>
    <w:rsid w:val="00F52B60"/>
    <w:rsid w:val="00F5498D"/>
    <w:rsid w:val="00F549DB"/>
    <w:rsid w:val="00F56BA0"/>
    <w:rsid w:val="00F601E6"/>
    <w:rsid w:val="00F60809"/>
    <w:rsid w:val="00F62FEF"/>
    <w:rsid w:val="00F64273"/>
    <w:rsid w:val="00F64C33"/>
    <w:rsid w:val="00F6541C"/>
    <w:rsid w:val="00F660DD"/>
    <w:rsid w:val="00F67A05"/>
    <w:rsid w:val="00F73214"/>
    <w:rsid w:val="00F7381B"/>
    <w:rsid w:val="00F7442A"/>
    <w:rsid w:val="00F7486C"/>
    <w:rsid w:val="00F756E1"/>
    <w:rsid w:val="00F772EB"/>
    <w:rsid w:val="00F77BC7"/>
    <w:rsid w:val="00F80018"/>
    <w:rsid w:val="00F80D6B"/>
    <w:rsid w:val="00F84DF1"/>
    <w:rsid w:val="00F87F3D"/>
    <w:rsid w:val="00F91544"/>
    <w:rsid w:val="00F91A71"/>
    <w:rsid w:val="00F91E90"/>
    <w:rsid w:val="00F937D6"/>
    <w:rsid w:val="00F95536"/>
    <w:rsid w:val="00F95BCA"/>
    <w:rsid w:val="00FA3BED"/>
    <w:rsid w:val="00FA434C"/>
    <w:rsid w:val="00FA50C6"/>
    <w:rsid w:val="00FB5025"/>
    <w:rsid w:val="00FB5606"/>
    <w:rsid w:val="00FB62E0"/>
    <w:rsid w:val="00FB732A"/>
    <w:rsid w:val="00FC0611"/>
    <w:rsid w:val="00FC2A37"/>
    <w:rsid w:val="00FC5319"/>
    <w:rsid w:val="00FC5501"/>
    <w:rsid w:val="00FC7113"/>
    <w:rsid w:val="00FD1826"/>
    <w:rsid w:val="00FD1BF7"/>
    <w:rsid w:val="00FD2F44"/>
    <w:rsid w:val="00FD4391"/>
    <w:rsid w:val="00FD7FCC"/>
    <w:rsid w:val="00FE143D"/>
    <w:rsid w:val="00FE39BA"/>
    <w:rsid w:val="00FE3AC6"/>
    <w:rsid w:val="00FE3E21"/>
    <w:rsid w:val="00FE4C62"/>
    <w:rsid w:val="00FE648B"/>
    <w:rsid w:val="00FE7BA3"/>
    <w:rsid w:val="00FF0679"/>
    <w:rsid w:val="00FF4D2E"/>
    <w:rsid w:val="00FF4D3E"/>
    <w:rsid w:val="00FF63E0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91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95"/>
    <w:rPr>
      <w:sz w:val="24"/>
    </w:rPr>
  </w:style>
  <w:style w:type="paragraph" w:styleId="1">
    <w:name w:val="heading 1"/>
    <w:basedOn w:val="a"/>
    <w:next w:val="a"/>
    <w:qFormat/>
    <w:rsid w:val="00F328B7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qFormat/>
    <w:rsid w:val="00F328B7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4555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F328B7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F328B7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F328B7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328B7"/>
    <w:pPr>
      <w:ind w:left="360"/>
      <w:jc w:val="both"/>
    </w:pPr>
    <w:rPr>
      <w:sz w:val="26"/>
    </w:rPr>
  </w:style>
  <w:style w:type="paragraph" w:styleId="a3">
    <w:name w:val="Body Text Indent"/>
    <w:basedOn w:val="a"/>
    <w:rsid w:val="00F328B7"/>
    <w:pPr>
      <w:ind w:right="-568" w:firstLine="720"/>
      <w:jc w:val="both"/>
    </w:pPr>
  </w:style>
  <w:style w:type="paragraph" w:customStyle="1" w:styleId="caaieiaie7">
    <w:name w:val="caaieiaie 7"/>
    <w:basedOn w:val="a"/>
    <w:next w:val="a"/>
    <w:rsid w:val="00F328B7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">
    <w:name w:val="Основной текст 21"/>
    <w:basedOn w:val="a"/>
    <w:rsid w:val="00F328B7"/>
    <w:pPr>
      <w:ind w:left="360"/>
      <w:jc w:val="both"/>
    </w:pPr>
    <w:rPr>
      <w:sz w:val="26"/>
    </w:rPr>
  </w:style>
  <w:style w:type="paragraph" w:styleId="a4">
    <w:name w:val="Body Text"/>
    <w:basedOn w:val="a"/>
    <w:link w:val="a5"/>
    <w:rsid w:val="00B05489"/>
    <w:pPr>
      <w:spacing w:after="120"/>
    </w:pPr>
  </w:style>
  <w:style w:type="paragraph" w:styleId="a6">
    <w:name w:val="Title"/>
    <w:basedOn w:val="a"/>
    <w:qFormat/>
    <w:rsid w:val="00B05489"/>
    <w:pPr>
      <w:jc w:val="center"/>
    </w:pPr>
    <w:rPr>
      <w:b/>
      <w:snapToGrid w:val="0"/>
      <w:kern w:val="10"/>
      <w:sz w:val="28"/>
    </w:rPr>
  </w:style>
  <w:style w:type="paragraph" w:styleId="3">
    <w:name w:val="Body Text 3"/>
    <w:basedOn w:val="a"/>
    <w:rsid w:val="00263C59"/>
    <w:pPr>
      <w:spacing w:after="120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922F27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993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3C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7616C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A6182B"/>
    <w:rPr>
      <w:color w:val="0000FF"/>
      <w:u w:val="single"/>
    </w:rPr>
  </w:style>
  <w:style w:type="paragraph" w:styleId="a9">
    <w:name w:val="Normal (Web)"/>
    <w:basedOn w:val="a"/>
    <w:uiPriority w:val="99"/>
    <w:rsid w:val="00A6182B"/>
    <w:pPr>
      <w:spacing w:before="100" w:beforeAutospacing="1" w:after="100" w:afterAutospacing="1"/>
    </w:pPr>
    <w:rPr>
      <w:szCs w:val="24"/>
    </w:rPr>
  </w:style>
  <w:style w:type="character" w:styleId="aa">
    <w:name w:val="Strong"/>
    <w:basedOn w:val="a0"/>
    <w:qFormat/>
    <w:rsid w:val="00A6182B"/>
    <w:rPr>
      <w:b/>
      <w:bCs/>
    </w:rPr>
  </w:style>
  <w:style w:type="character" w:customStyle="1" w:styleId="ab">
    <w:name w:val="Знак Знак"/>
    <w:basedOn w:val="a0"/>
    <w:locked/>
    <w:rsid w:val="00386504"/>
    <w:rPr>
      <w:sz w:val="24"/>
      <w:lang w:val="ru-RU" w:eastAsia="ru-RU" w:bidi="ar-SA"/>
    </w:rPr>
  </w:style>
  <w:style w:type="table" w:styleId="ac">
    <w:name w:val="Table Grid"/>
    <w:basedOn w:val="a1"/>
    <w:rsid w:val="00F915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D268A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PlusNonformat">
    <w:name w:val="ConsPlusNonformat"/>
    <w:rsid w:val="00040E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0E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Прижатый влево"/>
    <w:basedOn w:val="a"/>
    <w:next w:val="a"/>
    <w:rsid w:val="00593B02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">
    <w:name w:val="header"/>
    <w:basedOn w:val="a"/>
    <w:link w:val="af0"/>
    <w:rsid w:val="001726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2661"/>
    <w:rPr>
      <w:sz w:val="24"/>
    </w:rPr>
  </w:style>
  <w:style w:type="paragraph" w:styleId="af1">
    <w:name w:val="footer"/>
    <w:basedOn w:val="a"/>
    <w:link w:val="af2"/>
    <w:uiPriority w:val="99"/>
    <w:rsid w:val="001726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2661"/>
    <w:rPr>
      <w:sz w:val="24"/>
    </w:rPr>
  </w:style>
  <w:style w:type="character" w:customStyle="1" w:styleId="ConsPlusNormal0">
    <w:name w:val="ConsPlusNormal Знак"/>
    <w:link w:val="ConsPlusNormal"/>
    <w:locked/>
    <w:rsid w:val="005D444A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4555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3">
    <w:name w:val="No Spacing"/>
    <w:basedOn w:val="a"/>
    <w:link w:val="af4"/>
    <w:uiPriority w:val="1"/>
    <w:qFormat/>
    <w:rsid w:val="00455535"/>
    <w:pPr>
      <w:spacing w:after="200" w:line="276" w:lineRule="auto"/>
      <w:jc w:val="both"/>
    </w:pPr>
    <w:rPr>
      <w:szCs w:val="22"/>
    </w:rPr>
  </w:style>
  <w:style w:type="paragraph" w:styleId="af5">
    <w:name w:val="Balloon Text"/>
    <w:basedOn w:val="a"/>
    <w:link w:val="af6"/>
    <w:rsid w:val="00E25A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25AE6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3"/>
    <w:uiPriority w:val="1"/>
    <w:locked/>
    <w:rsid w:val="003E1A17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95"/>
    <w:rPr>
      <w:sz w:val="24"/>
    </w:rPr>
  </w:style>
  <w:style w:type="paragraph" w:styleId="1">
    <w:name w:val="heading 1"/>
    <w:basedOn w:val="a"/>
    <w:next w:val="a"/>
    <w:qFormat/>
    <w:rsid w:val="00F328B7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qFormat/>
    <w:rsid w:val="00F328B7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4555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F328B7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F328B7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F328B7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328B7"/>
    <w:pPr>
      <w:ind w:left="360"/>
      <w:jc w:val="both"/>
    </w:pPr>
    <w:rPr>
      <w:sz w:val="26"/>
    </w:rPr>
  </w:style>
  <w:style w:type="paragraph" w:styleId="a3">
    <w:name w:val="Body Text Indent"/>
    <w:basedOn w:val="a"/>
    <w:rsid w:val="00F328B7"/>
    <w:pPr>
      <w:ind w:right="-568" w:firstLine="720"/>
      <w:jc w:val="both"/>
    </w:pPr>
  </w:style>
  <w:style w:type="paragraph" w:customStyle="1" w:styleId="caaieiaie7">
    <w:name w:val="caaieiaie 7"/>
    <w:basedOn w:val="a"/>
    <w:next w:val="a"/>
    <w:rsid w:val="00F328B7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">
    <w:name w:val="Основной текст 21"/>
    <w:basedOn w:val="a"/>
    <w:rsid w:val="00F328B7"/>
    <w:pPr>
      <w:ind w:left="360"/>
      <w:jc w:val="both"/>
    </w:pPr>
    <w:rPr>
      <w:sz w:val="26"/>
    </w:rPr>
  </w:style>
  <w:style w:type="paragraph" w:styleId="a4">
    <w:name w:val="Body Text"/>
    <w:basedOn w:val="a"/>
    <w:link w:val="a5"/>
    <w:rsid w:val="00B05489"/>
    <w:pPr>
      <w:spacing w:after="120"/>
    </w:pPr>
  </w:style>
  <w:style w:type="paragraph" w:styleId="a6">
    <w:name w:val="Title"/>
    <w:basedOn w:val="a"/>
    <w:qFormat/>
    <w:rsid w:val="00B05489"/>
    <w:pPr>
      <w:jc w:val="center"/>
    </w:pPr>
    <w:rPr>
      <w:b/>
      <w:snapToGrid w:val="0"/>
      <w:kern w:val="10"/>
      <w:sz w:val="28"/>
    </w:rPr>
  </w:style>
  <w:style w:type="paragraph" w:styleId="3">
    <w:name w:val="Body Text 3"/>
    <w:basedOn w:val="a"/>
    <w:rsid w:val="00263C59"/>
    <w:pPr>
      <w:spacing w:after="120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922F27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993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3C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7616C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A6182B"/>
    <w:rPr>
      <w:color w:val="0000FF"/>
      <w:u w:val="single"/>
    </w:rPr>
  </w:style>
  <w:style w:type="paragraph" w:styleId="a9">
    <w:name w:val="Normal (Web)"/>
    <w:basedOn w:val="a"/>
    <w:uiPriority w:val="99"/>
    <w:rsid w:val="00A6182B"/>
    <w:pPr>
      <w:spacing w:before="100" w:beforeAutospacing="1" w:after="100" w:afterAutospacing="1"/>
    </w:pPr>
    <w:rPr>
      <w:szCs w:val="24"/>
    </w:rPr>
  </w:style>
  <w:style w:type="character" w:styleId="aa">
    <w:name w:val="Strong"/>
    <w:basedOn w:val="a0"/>
    <w:qFormat/>
    <w:rsid w:val="00A6182B"/>
    <w:rPr>
      <w:b/>
      <w:bCs/>
    </w:rPr>
  </w:style>
  <w:style w:type="character" w:customStyle="1" w:styleId="ab">
    <w:name w:val="Знак Знак"/>
    <w:basedOn w:val="a0"/>
    <w:locked/>
    <w:rsid w:val="00386504"/>
    <w:rPr>
      <w:sz w:val="24"/>
      <w:lang w:val="ru-RU" w:eastAsia="ru-RU" w:bidi="ar-SA"/>
    </w:rPr>
  </w:style>
  <w:style w:type="table" w:styleId="ac">
    <w:name w:val="Table Grid"/>
    <w:basedOn w:val="a1"/>
    <w:rsid w:val="00F915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D268A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PlusNonformat">
    <w:name w:val="ConsPlusNonformat"/>
    <w:rsid w:val="00040E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0E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Прижатый влево"/>
    <w:basedOn w:val="a"/>
    <w:next w:val="a"/>
    <w:rsid w:val="00593B02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">
    <w:name w:val="header"/>
    <w:basedOn w:val="a"/>
    <w:link w:val="af0"/>
    <w:rsid w:val="001726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2661"/>
    <w:rPr>
      <w:sz w:val="24"/>
    </w:rPr>
  </w:style>
  <w:style w:type="paragraph" w:styleId="af1">
    <w:name w:val="footer"/>
    <w:basedOn w:val="a"/>
    <w:link w:val="af2"/>
    <w:uiPriority w:val="99"/>
    <w:rsid w:val="001726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2661"/>
    <w:rPr>
      <w:sz w:val="24"/>
    </w:rPr>
  </w:style>
  <w:style w:type="character" w:customStyle="1" w:styleId="ConsPlusNormal0">
    <w:name w:val="ConsPlusNormal Знак"/>
    <w:link w:val="ConsPlusNormal"/>
    <w:locked/>
    <w:rsid w:val="005D444A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4555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3">
    <w:name w:val="No Spacing"/>
    <w:basedOn w:val="a"/>
    <w:link w:val="af4"/>
    <w:uiPriority w:val="1"/>
    <w:qFormat/>
    <w:rsid w:val="00455535"/>
    <w:pPr>
      <w:spacing w:after="200" w:line="276" w:lineRule="auto"/>
      <w:jc w:val="both"/>
    </w:pPr>
    <w:rPr>
      <w:szCs w:val="22"/>
    </w:rPr>
  </w:style>
  <w:style w:type="paragraph" w:styleId="af5">
    <w:name w:val="Balloon Text"/>
    <w:basedOn w:val="a"/>
    <w:link w:val="af6"/>
    <w:rsid w:val="00E25A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25AE6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3"/>
    <w:uiPriority w:val="1"/>
    <w:locked/>
    <w:rsid w:val="003E1A17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D4D0-C9F0-4B7C-89F3-28A1B6DA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10480</Words>
  <Characters>59736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</vt:lpstr>
    </vt:vector>
  </TitlesOfParts>
  <Company>SPecialiST RePack</Company>
  <LinksUpToDate>false</LinksUpToDate>
  <CharactersWithSpaces>70076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</dc:title>
  <dc:creator>Urist</dc:creator>
  <cp:lastModifiedBy>Пользователь Windows</cp:lastModifiedBy>
  <cp:revision>46</cp:revision>
  <cp:lastPrinted>2021-03-02T01:01:00Z</cp:lastPrinted>
  <dcterms:created xsi:type="dcterms:W3CDTF">2021-03-02T01:08:00Z</dcterms:created>
  <dcterms:modified xsi:type="dcterms:W3CDTF">2024-01-22T08:46:00Z</dcterms:modified>
</cp:coreProperties>
</file>